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EAD029" w14:textId="181932A2" w:rsidR="00C85939" w:rsidRDefault="00EF2003" w:rsidP="00EF2003">
      <w:pPr>
        <w:tabs>
          <w:tab w:val="left" w:pos="1155"/>
          <w:tab w:val="center" w:pos="4536"/>
          <w:tab w:val="left" w:pos="6480"/>
        </w:tabs>
        <w:spacing w:before="120"/>
        <w:outlineLvl w:val="0"/>
        <w:rPr>
          <w:rFonts w:ascii="Calibri" w:hAnsi="Calibri"/>
          <w:b/>
          <w:bCs/>
          <w:sz w:val="28"/>
          <w:szCs w:val="28"/>
        </w:rPr>
      </w:pPr>
      <w:r>
        <w:rPr>
          <w:rFonts w:ascii="Calibri" w:hAnsi="Calibri"/>
          <w:b/>
          <w:bCs/>
          <w:sz w:val="32"/>
          <w:szCs w:val="32"/>
        </w:rPr>
        <w:tab/>
      </w:r>
      <w:r>
        <w:rPr>
          <w:rFonts w:ascii="Calibri" w:hAnsi="Calibri"/>
          <w:b/>
          <w:bCs/>
          <w:sz w:val="32"/>
          <w:szCs w:val="32"/>
        </w:rPr>
        <w:tab/>
      </w:r>
      <w:r w:rsidR="000942EE">
        <w:rPr>
          <w:rFonts w:ascii="Calibri" w:hAnsi="Calibri"/>
          <w:b/>
          <w:bCs/>
          <w:sz w:val="32"/>
          <w:szCs w:val="32"/>
        </w:rPr>
        <w:t>CAHIER DES CHARGES</w:t>
      </w:r>
    </w:p>
    <w:p w14:paraId="466ABD86" w14:textId="77777777" w:rsidR="007F1763" w:rsidRDefault="007F1763" w:rsidP="00CE2850">
      <w:pPr>
        <w:spacing w:before="60"/>
        <w:jc w:val="both"/>
        <w:outlineLvl w:val="0"/>
        <w:rPr>
          <w:rFonts w:ascii="Calibri" w:hAnsi="Calibri"/>
          <w:sz w:val="22"/>
          <w:szCs w:val="22"/>
        </w:rPr>
      </w:pPr>
    </w:p>
    <w:p w14:paraId="07F58E75" w14:textId="77777777" w:rsidR="007F1763" w:rsidRPr="00D15F32" w:rsidRDefault="007F1763" w:rsidP="007F1763">
      <w:pPr>
        <w:numPr>
          <w:ilvl w:val="0"/>
          <w:numId w:val="14"/>
        </w:numPr>
        <w:shd w:val="clear" w:color="auto" w:fill="E6E6E6"/>
        <w:tabs>
          <w:tab w:val="clear" w:pos="720"/>
          <w:tab w:val="num" w:pos="180"/>
        </w:tabs>
        <w:ind w:left="180"/>
        <w:rPr>
          <w:rFonts w:ascii="Calibri" w:eastAsia="Arial Unicode MS" w:hAnsi="Calibri" w:cs="Arial Unicode MS"/>
          <w:b/>
          <w:sz w:val="22"/>
          <w:szCs w:val="22"/>
          <w:lang w:eastAsia="en-US"/>
        </w:rPr>
      </w:pPr>
      <w:r>
        <w:rPr>
          <w:rFonts w:ascii="Calibri" w:eastAsia="Arial Unicode MS" w:hAnsi="Calibri" w:cs="Arial Unicode MS"/>
          <w:b/>
          <w:sz w:val="22"/>
          <w:szCs w:val="22"/>
          <w:lang w:eastAsia="en-US"/>
        </w:rPr>
        <w:t>Informations générales</w:t>
      </w:r>
    </w:p>
    <w:p w14:paraId="7266CAA2" w14:textId="77777777" w:rsidR="007F1763" w:rsidRDefault="007F1763" w:rsidP="00CE2850">
      <w:pPr>
        <w:spacing w:before="60"/>
        <w:jc w:val="both"/>
        <w:outlineLvl w:val="0"/>
        <w:rPr>
          <w:rFonts w:ascii="Calibri" w:hAnsi="Calibri"/>
          <w:sz w:val="22"/>
          <w:szCs w:val="22"/>
        </w:rPr>
      </w:pPr>
    </w:p>
    <w:tbl>
      <w:tblPr>
        <w:tblW w:w="9072" w:type="dxa"/>
        <w:tblInd w:w="70" w:type="dxa"/>
        <w:tblBorders>
          <w:top w:val="single" w:sz="4" w:space="0" w:color="auto"/>
          <w:left w:val="single" w:sz="4" w:space="0" w:color="auto"/>
          <w:bottom w:val="single" w:sz="12" w:space="0" w:color="000000"/>
          <w:right w:val="single" w:sz="12" w:space="0" w:color="000000"/>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903"/>
        <w:gridCol w:w="6169"/>
      </w:tblGrid>
      <w:tr w:rsidR="00EC3375" w14:paraId="78E5B9B4" w14:textId="77777777" w:rsidTr="001E5EB8">
        <w:trPr>
          <w:trHeight w:val="652"/>
        </w:trPr>
        <w:tc>
          <w:tcPr>
            <w:tcW w:w="2903" w:type="dxa"/>
            <w:tcBorders>
              <w:top w:val="single" w:sz="4" w:space="0" w:color="auto"/>
              <w:bottom w:val="dashSmallGap" w:sz="4" w:space="0" w:color="auto"/>
              <w:right w:val="single" w:sz="2" w:space="0" w:color="000000"/>
            </w:tcBorders>
            <w:shd w:val="clear" w:color="auto" w:fill="E6E6E6"/>
          </w:tcPr>
          <w:p w14:paraId="6C78A887" w14:textId="77777777" w:rsidR="00EC3375" w:rsidRDefault="00EC3375" w:rsidP="001E5EB8">
            <w:pPr>
              <w:spacing w:before="60"/>
              <w:outlineLvl w:val="0"/>
              <w:rPr>
                <w:rFonts w:ascii="Calibri" w:hAnsi="Calibri"/>
                <w:sz w:val="22"/>
                <w:szCs w:val="22"/>
              </w:rPr>
            </w:pPr>
            <w:r>
              <w:rPr>
                <w:rFonts w:ascii="Calibri" w:hAnsi="Calibri"/>
                <w:sz w:val="22"/>
                <w:szCs w:val="22"/>
              </w:rPr>
              <w:t>Intitulé de la mission</w:t>
            </w:r>
          </w:p>
        </w:tc>
        <w:tc>
          <w:tcPr>
            <w:tcW w:w="6169" w:type="dxa"/>
            <w:tcBorders>
              <w:top w:val="single" w:sz="4" w:space="0" w:color="auto"/>
              <w:left w:val="single" w:sz="2" w:space="0" w:color="000000"/>
              <w:bottom w:val="dashSmallGap" w:sz="4" w:space="0" w:color="auto"/>
            </w:tcBorders>
          </w:tcPr>
          <w:p w14:paraId="6BE630A9" w14:textId="4532196E" w:rsidR="00EC3375" w:rsidRPr="00A14686" w:rsidRDefault="00103E55" w:rsidP="00D714C6">
            <w:pPr>
              <w:spacing w:before="60"/>
              <w:jc w:val="center"/>
              <w:outlineLvl w:val="0"/>
              <w:rPr>
                <w:rFonts w:ascii="Calibri" w:hAnsi="Calibri"/>
                <w:sz w:val="22"/>
                <w:szCs w:val="22"/>
              </w:rPr>
            </w:pPr>
            <w:r>
              <w:rPr>
                <w:rFonts w:asciiTheme="minorHAnsi" w:hAnsiTheme="minorHAnsi" w:cs="Arial"/>
                <w:sz w:val="20"/>
              </w:rPr>
              <w:t xml:space="preserve">Appui </w:t>
            </w:r>
            <w:r w:rsidR="006E7817">
              <w:rPr>
                <w:rFonts w:asciiTheme="minorHAnsi" w:hAnsiTheme="minorHAnsi" w:cs="Arial"/>
                <w:sz w:val="20"/>
              </w:rPr>
              <w:t>technique du</w:t>
            </w:r>
            <w:r w:rsidR="00772287">
              <w:rPr>
                <w:rFonts w:asciiTheme="minorHAnsi" w:hAnsiTheme="minorHAnsi" w:cs="Arial"/>
                <w:sz w:val="20"/>
              </w:rPr>
              <w:t xml:space="preserve"> </w:t>
            </w:r>
            <w:r w:rsidR="0058714F">
              <w:rPr>
                <w:rFonts w:asciiTheme="minorHAnsi" w:hAnsiTheme="minorHAnsi" w:cs="Arial"/>
                <w:sz w:val="20"/>
              </w:rPr>
              <w:t xml:space="preserve">Digital </w:t>
            </w:r>
            <w:proofErr w:type="spellStart"/>
            <w:r w:rsidR="0058714F">
              <w:rPr>
                <w:rFonts w:asciiTheme="minorHAnsi" w:hAnsiTheme="minorHAnsi" w:cs="Arial"/>
                <w:sz w:val="20"/>
              </w:rPr>
              <w:t>B</w:t>
            </w:r>
            <w:r w:rsidR="006E7817">
              <w:rPr>
                <w:rFonts w:asciiTheme="minorHAnsi" w:hAnsiTheme="minorHAnsi" w:cs="Arial"/>
                <w:sz w:val="20"/>
              </w:rPr>
              <w:t>l</w:t>
            </w:r>
            <w:r w:rsidR="0058714F">
              <w:rPr>
                <w:rFonts w:asciiTheme="minorHAnsi" w:hAnsiTheme="minorHAnsi" w:cs="Arial"/>
                <w:sz w:val="20"/>
              </w:rPr>
              <w:t>ueHack</w:t>
            </w:r>
            <w:proofErr w:type="spellEnd"/>
          </w:p>
        </w:tc>
      </w:tr>
      <w:tr w:rsidR="00EC3375" w14:paraId="44A8582A" w14:textId="77777777" w:rsidTr="001E5EB8">
        <w:trPr>
          <w:trHeight w:val="315"/>
        </w:trPr>
        <w:tc>
          <w:tcPr>
            <w:tcW w:w="2903" w:type="dxa"/>
            <w:tcBorders>
              <w:top w:val="dashSmallGap" w:sz="4" w:space="0" w:color="auto"/>
              <w:bottom w:val="dashSmallGap" w:sz="4" w:space="0" w:color="auto"/>
              <w:right w:val="single" w:sz="2" w:space="0" w:color="000000"/>
            </w:tcBorders>
            <w:shd w:val="clear" w:color="auto" w:fill="E6E6E6"/>
          </w:tcPr>
          <w:p w14:paraId="0FA3E994" w14:textId="77777777" w:rsidR="00EC3375" w:rsidRDefault="00EC3375" w:rsidP="001E5EB8">
            <w:pPr>
              <w:spacing w:before="60"/>
              <w:outlineLvl w:val="0"/>
              <w:rPr>
                <w:rFonts w:ascii="Calibri" w:hAnsi="Calibri"/>
                <w:sz w:val="22"/>
                <w:szCs w:val="22"/>
              </w:rPr>
            </w:pPr>
            <w:r>
              <w:rPr>
                <w:rFonts w:ascii="Calibri" w:hAnsi="Calibri"/>
                <w:sz w:val="22"/>
                <w:szCs w:val="22"/>
              </w:rPr>
              <w:t>Bénéficiaire(s)</w:t>
            </w:r>
          </w:p>
        </w:tc>
        <w:tc>
          <w:tcPr>
            <w:tcW w:w="6169" w:type="dxa"/>
            <w:tcBorders>
              <w:top w:val="dashSmallGap" w:sz="4" w:space="0" w:color="auto"/>
              <w:left w:val="single" w:sz="2" w:space="0" w:color="000000"/>
              <w:bottom w:val="dashSmallGap" w:sz="4" w:space="0" w:color="auto"/>
            </w:tcBorders>
            <w:shd w:val="clear" w:color="auto" w:fill="auto"/>
          </w:tcPr>
          <w:p w14:paraId="1E447E27" w14:textId="7E6C9132" w:rsidR="00EC3375" w:rsidRPr="00A14686" w:rsidRDefault="001E3D0A" w:rsidP="009649DE">
            <w:pPr>
              <w:spacing w:before="60"/>
              <w:jc w:val="center"/>
              <w:outlineLvl w:val="0"/>
              <w:rPr>
                <w:rFonts w:ascii="Calibri" w:hAnsi="Calibri"/>
                <w:sz w:val="22"/>
                <w:szCs w:val="22"/>
              </w:rPr>
            </w:pPr>
            <w:r>
              <w:rPr>
                <w:rFonts w:ascii="Calibri" w:hAnsi="Calibri"/>
                <w:sz w:val="22"/>
                <w:szCs w:val="22"/>
              </w:rPr>
              <w:t>Expertise France</w:t>
            </w:r>
          </w:p>
        </w:tc>
      </w:tr>
      <w:tr w:rsidR="00EC3375" w14:paraId="532DFD76" w14:textId="77777777" w:rsidTr="001927C4">
        <w:trPr>
          <w:trHeight w:val="330"/>
        </w:trPr>
        <w:tc>
          <w:tcPr>
            <w:tcW w:w="2903" w:type="dxa"/>
            <w:tcBorders>
              <w:top w:val="dashSmallGap" w:sz="4" w:space="0" w:color="auto"/>
              <w:bottom w:val="dashSmallGap" w:sz="4" w:space="0" w:color="auto"/>
              <w:right w:val="single" w:sz="2" w:space="0" w:color="000000"/>
            </w:tcBorders>
            <w:shd w:val="clear" w:color="auto" w:fill="E6E6E6"/>
          </w:tcPr>
          <w:p w14:paraId="094B0D5E" w14:textId="77777777" w:rsidR="00EC3375" w:rsidRDefault="00EC3375" w:rsidP="001E5EB8">
            <w:pPr>
              <w:spacing w:before="60"/>
              <w:outlineLvl w:val="0"/>
              <w:rPr>
                <w:rFonts w:ascii="Calibri" w:hAnsi="Calibri"/>
                <w:sz w:val="22"/>
                <w:szCs w:val="22"/>
              </w:rPr>
            </w:pPr>
            <w:r>
              <w:rPr>
                <w:rFonts w:ascii="Calibri" w:hAnsi="Calibri"/>
                <w:sz w:val="22"/>
                <w:szCs w:val="22"/>
              </w:rPr>
              <w:t>Pays</w:t>
            </w:r>
          </w:p>
        </w:tc>
        <w:tc>
          <w:tcPr>
            <w:tcW w:w="6169" w:type="dxa"/>
            <w:tcBorders>
              <w:top w:val="dashSmallGap" w:sz="4" w:space="0" w:color="auto"/>
              <w:left w:val="single" w:sz="2" w:space="0" w:color="000000"/>
              <w:bottom w:val="dashSmallGap" w:sz="4" w:space="0" w:color="auto"/>
            </w:tcBorders>
            <w:shd w:val="clear" w:color="auto" w:fill="auto"/>
            <w:vAlign w:val="bottom"/>
          </w:tcPr>
          <w:p w14:paraId="1F4C74EA" w14:textId="4B1F9A0D" w:rsidR="00EC3375" w:rsidRPr="00F7782D" w:rsidRDefault="00772287" w:rsidP="0017140E">
            <w:pPr>
              <w:jc w:val="center"/>
            </w:pPr>
            <w:r>
              <w:t>Algérie</w:t>
            </w:r>
          </w:p>
        </w:tc>
      </w:tr>
      <w:tr w:rsidR="000972A8" w14:paraId="5FD02A78" w14:textId="77777777" w:rsidTr="001E5EB8">
        <w:trPr>
          <w:trHeight w:val="330"/>
        </w:trPr>
        <w:tc>
          <w:tcPr>
            <w:tcW w:w="2903" w:type="dxa"/>
            <w:tcBorders>
              <w:top w:val="dashSmallGap" w:sz="4" w:space="0" w:color="auto"/>
              <w:bottom w:val="dashSmallGap" w:sz="4" w:space="0" w:color="auto"/>
              <w:right w:val="single" w:sz="2" w:space="0" w:color="000000"/>
            </w:tcBorders>
            <w:shd w:val="clear" w:color="auto" w:fill="E6E6E6"/>
          </w:tcPr>
          <w:p w14:paraId="247930CE" w14:textId="4C1B6D40" w:rsidR="000972A8" w:rsidRDefault="000972A8" w:rsidP="001E5EB8">
            <w:pPr>
              <w:spacing w:before="60"/>
              <w:outlineLvl w:val="0"/>
              <w:rPr>
                <w:rFonts w:ascii="Calibri" w:hAnsi="Calibri"/>
                <w:sz w:val="22"/>
                <w:szCs w:val="22"/>
              </w:rPr>
            </w:pPr>
            <w:r>
              <w:rPr>
                <w:rFonts w:ascii="Calibri" w:hAnsi="Calibri"/>
                <w:sz w:val="22"/>
                <w:szCs w:val="22"/>
              </w:rPr>
              <w:t xml:space="preserve">Durée totale </w:t>
            </w:r>
            <w:r w:rsidR="0058714F">
              <w:rPr>
                <w:rFonts w:ascii="Calibri" w:hAnsi="Calibri"/>
                <w:sz w:val="22"/>
                <w:szCs w:val="22"/>
              </w:rPr>
              <w:t>du contrat</w:t>
            </w:r>
          </w:p>
        </w:tc>
        <w:tc>
          <w:tcPr>
            <w:tcW w:w="6169" w:type="dxa"/>
            <w:tcBorders>
              <w:top w:val="dashSmallGap" w:sz="4" w:space="0" w:color="auto"/>
              <w:left w:val="single" w:sz="2" w:space="0" w:color="000000"/>
              <w:bottom w:val="dashSmallGap" w:sz="4" w:space="0" w:color="auto"/>
            </w:tcBorders>
          </w:tcPr>
          <w:p w14:paraId="585213D8" w14:textId="1C18995B" w:rsidR="000972A8" w:rsidRDefault="001E3D0A" w:rsidP="001E3D0A">
            <w:pPr>
              <w:spacing w:before="60"/>
              <w:jc w:val="center"/>
              <w:outlineLvl w:val="0"/>
              <w:rPr>
                <w:rFonts w:ascii="Calibri" w:hAnsi="Calibri"/>
                <w:sz w:val="22"/>
                <w:szCs w:val="22"/>
              </w:rPr>
            </w:pPr>
            <w:r>
              <w:rPr>
                <w:rFonts w:ascii="Calibri" w:hAnsi="Calibri"/>
                <w:sz w:val="22"/>
                <w:szCs w:val="22"/>
              </w:rPr>
              <w:t>2 mois</w:t>
            </w:r>
          </w:p>
        </w:tc>
      </w:tr>
    </w:tbl>
    <w:p w14:paraId="5639991B" w14:textId="77777777" w:rsidR="00671483" w:rsidRDefault="00671483" w:rsidP="00CE2850">
      <w:pPr>
        <w:spacing w:before="60"/>
        <w:jc w:val="both"/>
        <w:outlineLvl w:val="0"/>
        <w:rPr>
          <w:rFonts w:ascii="Calibri" w:hAnsi="Calibri"/>
          <w:sz w:val="22"/>
          <w:szCs w:val="22"/>
        </w:rPr>
      </w:pPr>
    </w:p>
    <w:p w14:paraId="7AB3782C" w14:textId="1F0A932F" w:rsidR="001D27F6" w:rsidRPr="00D15F32" w:rsidRDefault="00772287" w:rsidP="00161C54">
      <w:pPr>
        <w:numPr>
          <w:ilvl w:val="0"/>
          <w:numId w:val="14"/>
        </w:numPr>
        <w:shd w:val="clear" w:color="auto" w:fill="E6E6E6"/>
        <w:tabs>
          <w:tab w:val="clear" w:pos="720"/>
          <w:tab w:val="num" w:pos="180"/>
        </w:tabs>
        <w:ind w:left="180"/>
        <w:rPr>
          <w:rFonts w:ascii="Calibri" w:eastAsia="Arial Unicode MS" w:hAnsi="Calibri" w:cs="Arial Unicode MS"/>
          <w:b/>
          <w:sz w:val="22"/>
          <w:szCs w:val="22"/>
          <w:lang w:eastAsia="en-US"/>
        </w:rPr>
      </w:pPr>
      <w:r>
        <w:rPr>
          <w:rFonts w:ascii="Calibri" w:eastAsia="Arial Unicode MS" w:hAnsi="Calibri" w:cs="Arial Unicode MS"/>
          <w:b/>
          <w:sz w:val="22"/>
          <w:szCs w:val="22"/>
          <w:lang w:eastAsia="en-US"/>
        </w:rPr>
        <w:t>Présentation du programme</w:t>
      </w:r>
    </w:p>
    <w:p w14:paraId="65C7F3A9" w14:textId="77777777" w:rsidR="00313AA0" w:rsidRDefault="00313AA0" w:rsidP="001D27F6">
      <w:pPr>
        <w:rPr>
          <w:rFonts w:ascii="Calibri" w:hAnsi="Calibri"/>
          <w:sz w:val="22"/>
          <w:szCs w:val="22"/>
        </w:rPr>
      </w:pPr>
    </w:p>
    <w:p w14:paraId="335ADBEB" w14:textId="5D8D0C79" w:rsidR="00313AA0" w:rsidRDefault="00313AA0" w:rsidP="00313AA0">
      <w:pPr>
        <w:jc w:val="both"/>
        <w:rPr>
          <w:rFonts w:ascii="Calibri" w:eastAsia="Calibri" w:hAnsi="Calibri" w:cs="Calibri"/>
          <w:sz w:val="22"/>
          <w:szCs w:val="22"/>
        </w:rPr>
      </w:pPr>
      <w:r>
        <w:rPr>
          <w:rFonts w:ascii="Calibri" w:eastAsia="Calibri" w:hAnsi="Calibri" w:cs="Calibri"/>
          <w:sz w:val="22"/>
          <w:szCs w:val="22"/>
        </w:rPr>
        <w:t>L’objectif général du Programme « Économie Bleue, Pêche et Aquaculture » est de contribuer au développement économique de l’Algérie en développant durablement l’économie bleue</w:t>
      </w:r>
      <w:r w:rsidR="00A13F0D">
        <w:rPr>
          <w:rFonts w:ascii="Calibri" w:eastAsia="Calibri" w:hAnsi="Calibri" w:cs="Calibri"/>
          <w:sz w:val="22"/>
          <w:szCs w:val="22"/>
        </w:rPr>
        <w:t>.</w:t>
      </w:r>
    </w:p>
    <w:p w14:paraId="3FB38888" w14:textId="77777777" w:rsidR="00313AA0" w:rsidRDefault="00313AA0" w:rsidP="00313AA0">
      <w:pPr>
        <w:spacing w:before="120"/>
        <w:jc w:val="both"/>
        <w:rPr>
          <w:rFonts w:ascii="Calibri" w:eastAsia="Calibri" w:hAnsi="Calibri" w:cs="Calibri"/>
          <w:sz w:val="22"/>
          <w:szCs w:val="22"/>
        </w:rPr>
      </w:pPr>
      <w:r>
        <w:rPr>
          <w:rFonts w:ascii="Calibri" w:eastAsia="Calibri" w:hAnsi="Calibri" w:cs="Calibri"/>
          <w:sz w:val="22"/>
          <w:szCs w:val="22"/>
        </w:rPr>
        <w:t>Sur ce dernier point, il s’agit notamment de capitaliser sur les résultats du projet DIVECO2 (2015-2019) en cohérence avec les actions mises en œuvre par le Gouvernement algérien au titre de la Stratégie Nationale pour l’Économie Bleue (SNEB).</w:t>
      </w:r>
    </w:p>
    <w:p w14:paraId="6589B227" w14:textId="77777777" w:rsidR="00313AA0" w:rsidRDefault="00313AA0" w:rsidP="00313AA0">
      <w:pPr>
        <w:jc w:val="both"/>
        <w:rPr>
          <w:rFonts w:ascii="Calibri" w:eastAsia="Calibri" w:hAnsi="Calibri" w:cs="Calibri"/>
          <w:sz w:val="22"/>
          <w:szCs w:val="22"/>
        </w:rPr>
      </w:pPr>
    </w:p>
    <w:p w14:paraId="6E847FD2" w14:textId="246C4043" w:rsidR="00313AA0" w:rsidRDefault="00313AA0" w:rsidP="00313AA0">
      <w:pPr>
        <w:jc w:val="both"/>
        <w:rPr>
          <w:rFonts w:ascii="Calibri" w:eastAsia="Calibri" w:hAnsi="Calibri" w:cs="Calibri"/>
          <w:sz w:val="22"/>
          <w:szCs w:val="22"/>
        </w:rPr>
      </w:pPr>
      <w:r>
        <w:rPr>
          <w:rFonts w:ascii="Calibri" w:eastAsia="Calibri" w:hAnsi="Calibri" w:cs="Calibri"/>
          <w:sz w:val="22"/>
          <w:szCs w:val="22"/>
        </w:rPr>
        <w:t>La logique d’intervention du Programme s’articule autour des actions phares prévues par la SNEB avec une attention particulière portée au développement des activités de pêche et d’aquaculture. Il s’agit d’un secteur clé réparti sur l’ensemble de la bande côtière du pays (</w:t>
      </w:r>
      <w:r w:rsidR="00602D9F">
        <w:rPr>
          <w:rFonts w:ascii="Calibri" w:eastAsia="Calibri" w:hAnsi="Calibri" w:cs="Calibri"/>
          <w:sz w:val="22"/>
          <w:szCs w:val="22"/>
        </w:rPr>
        <w:t>2148</w:t>
      </w:r>
      <w:r>
        <w:rPr>
          <w:rFonts w:ascii="Calibri" w:eastAsia="Calibri" w:hAnsi="Calibri" w:cs="Calibri"/>
          <w:sz w:val="22"/>
          <w:szCs w:val="22"/>
        </w:rPr>
        <w:t xml:space="preserve"> km) et capable de fédérer l’ensemble des intervenants sectoriels de l’économie bleue.</w:t>
      </w:r>
    </w:p>
    <w:p w14:paraId="6C288C94" w14:textId="77777777" w:rsidR="00313AA0" w:rsidRDefault="00313AA0" w:rsidP="00313AA0">
      <w:pPr>
        <w:jc w:val="both"/>
        <w:rPr>
          <w:rFonts w:ascii="Calibri" w:eastAsia="Calibri" w:hAnsi="Calibri" w:cs="Calibri"/>
          <w:sz w:val="22"/>
          <w:szCs w:val="22"/>
        </w:rPr>
      </w:pPr>
    </w:p>
    <w:p w14:paraId="6AA5FC2E" w14:textId="77777777" w:rsidR="00313AA0" w:rsidRDefault="00313AA0" w:rsidP="00313AA0">
      <w:pPr>
        <w:jc w:val="both"/>
        <w:rPr>
          <w:rFonts w:ascii="Calibri" w:eastAsia="Calibri" w:hAnsi="Calibri" w:cs="Calibri"/>
          <w:sz w:val="22"/>
          <w:szCs w:val="22"/>
        </w:rPr>
      </w:pPr>
      <w:r>
        <w:rPr>
          <w:rFonts w:ascii="Calibri" w:eastAsia="Calibri" w:hAnsi="Calibri" w:cs="Calibri"/>
          <w:sz w:val="22"/>
          <w:szCs w:val="22"/>
        </w:rPr>
        <w:t>Le présent Programme a pour but d’accompagner le développement des opportunités économiques du secteur au profit des communautés côtières, d’une utilisation rationnelle des ressources et de la sauvegarde de l’environnement.</w:t>
      </w:r>
    </w:p>
    <w:p w14:paraId="7CC858A2" w14:textId="77777777" w:rsidR="00313AA0" w:rsidRDefault="00313AA0" w:rsidP="00313AA0">
      <w:pPr>
        <w:jc w:val="both"/>
        <w:rPr>
          <w:rFonts w:ascii="Calibri" w:eastAsia="Calibri" w:hAnsi="Calibri" w:cs="Calibri"/>
          <w:sz w:val="22"/>
          <w:szCs w:val="22"/>
        </w:rPr>
      </w:pPr>
    </w:p>
    <w:p w14:paraId="2CFD3C95" w14:textId="77777777" w:rsidR="00313AA0" w:rsidRDefault="00313AA0" w:rsidP="00313AA0">
      <w:pPr>
        <w:jc w:val="both"/>
        <w:rPr>
          <w:rFonts w:ascii="Calibri" w:eastAsia="Calibri" w:hAnsi="Calibri" w:cs="Calibri"/>
          <w:sz w:val="22"/>
          <w:szCs w:val="22"/>
        </w:rPr>
      </w:pPr>
      <w:r>
        <w:rPr>
          <w:rFonts w:ascii="Calibri" w:eastAsia="Calibri" w:hAnsi="Calibri" w:cs="Calibri"/>
          <w:sz w:val="22"/>
          <w:szCs w:val="22"/>
        </w:rPr>
        <w:t>Le Programme « Économie Bleue – Pêche et Aquaculture » vient ainsi appuyer l’opérationnalisation de la SNEB-2030 autour de trois objectifs spécifiques (OS) :</w:t>
      </w:r>
    </w:p>
    <w:p w14:paraId="0A09F22E" w14:textId="77777777" w:rsidR="00313AA0" w:rsidRDefault="00313AA0" w:rsidP="00313AA0">
      <w:pPr>
        <w:jc w:val="both"/>
        <w:rPr>
          <w:rFonts w:ascii="Calibri" w:eastAsia="Calibri" w:hAnsi="Calibri" w:cs="Calibri"/>
          <w:sz w:val="22"/>
          <w:szCs w:val="22"/>
        </w:rPr>
      </w:pPr>
    </w:p>
    <w:p w14:paraId="3A9C7E37" w14:textId="77777777" w:rsidR="00313AA0" w:rsidRDefault="00313AA0" w:rsidP="00313AA0">
      <w:pPr>
        <w:jc w:val="both"/>
        <w:rPr>
          <w:rFonts w:ascii="Calibri" w:eastAsia="Calibri" w:hAnsi="Calibri" w:cs="Calibri"/>
          <w:sz w:val="22"/>
          <w:szCs w:val="22"/>
        </w:rPr>
      </w:pPr>
      <w:r>
        <w:rPr>
          <w:rFonts w:ascii="Calibri" w:eastAsia="Calibri" w:hAnsi="Calibri" w:cs="Calibri"/>
          <w:b/>
          <w:sz w:val="22"/>
          <w:szCs w:val="22"/>
        </w:rPr>
        <w:t>OS1 – L’économie bleue soutient la création d’emplois, de valeur et de nouvelles opportunités d’investissement</w:t>
      </w:r>
      <w:r>
        <w:rPr>
          <w:rFonts w:ascii="Calibri" w:eastAsia="Calibri" w:hAnsi="Calibri" w:cs="Calibri"/>
          <w:sz w:val="22"/>
          <w:szCs w:val="22"/>
        </w:rPr>
        <w:t xml:space="preserve"> au profit des communautés côtières par la diversification des services, l’innovation, la mise en place de la Planification des Espaces Maritimes (PEM) et la promotion de l’aquaculture marine et continentale ;</w:t>
      </w:r>
    </w:p>
    <w:p w14:paraId="20A2E3F7" w14:textId="77777777" w:rsidR="00313AA0" w:rsidRDefault="00313AA0" w:rsidP="00313AA0">
      <w:pPr>
        <w:jc w:val="both"/>
        <w:rPr>
          <w:rFonts w:ascii="Calibri" w:eastAsia="Calibri" w:hAnsi="Calibri" w:cs="Calibri"/>
          <w:sz w:val="22"/>
          <w:szCs w:val="22"/>
        </w:rPr>
      </w:pPr>
    </w:p>
    <w:p w14:paraId="2410485C" w14:textId="77777777" w:rsidR="00313AA0" w:rsidRDefault="00313AA0" w:rsidP="00313AA0">
      <w:pPr>
        <w:jc w:val="both"/>
        <w:rPr>
          <w:rFonts w:ascii="Calibri" w:eastAsia="Calibri" w:hAnsi="Calibri" w:cs="Calibri"/>
          <w:sz w:val="22"/>
          <w:szCs w:val="22"/>
        </w:rPr>
      </w:pPr>
      <w:r>
        <w:rPr>
          <w:rFonts w:ascii="Calibri" w:eastAsia="Calibri" w:hAnsi="Calibri" w:cs="Calibri"/>
          <w:b/>
          <w:sz w:val="22"/>
          <w:szCs w:val="22"/>
        </w:rPr>
        <w:t>OS2 – Les revenus et les conditions de travail</w:t>
      </w:r>
      <w:r>
        <w:rPr>
          <w:rFonts w:ascii="Calibri" w:eastAsia="Calibri" w:hAnsi="Calibri" w:cs="Calibri"/>
          <w:sz w:val="22"/>
          <w:szCs w:val="22"/>
        </w:rPr>
        <w:t xml:space="preserve"> des pêcheurs artisans sont améliorés ;</w:t>
      </w:r>
    </w:p>
    <w:p w14:paraId="1FB4ABCB" w14:textId="77777777" w:rsidR="00313AA0" w:rsidRDefault="00313AA0" w:rsidP="00313AA0">
      <w:pPr>
        <w:jc w:val="both"/>
        <w:rPr>
          <w:rFonts w:ascii="Calibri" w:eastAsia="Calibri" w:hAnsi="Calibri" w:cs="Calibri"/>
          <w:sz w:val="22"/>
          <w:szCs w:val="22"/>
        </w:rPr>
      </w:pPr>
    </w:p>
    <w:p w14:paraId="070390DD" w14:textId="67EA0A67" w:rsidR="00C32EA6" w:rsidRDefault="00313AA0" w:rsidP="00772287">
      <w:pPr>
        <w:jc w:val="both"/>
        <w:rPr>
          <w:rFonts w:ascii="Calibri" w:eastAsia="Calibri" w:hAnsi="Calibri" w:cs="Calibri"/>
          <w:sz w:val="22"/>
          <w:szCs w:val="22"/>
        </w:rPr>
      </w:pPr>
      <w:r>
        <w:rPr>
          <w:rFonts w:ascii="Calibri" w:eastAsia="Calibri" w:hAnsi="Calibri" w:cs="Calibri"/>
          <w:b/>
          <w:sz w:val="22"/>
          <w:szCs w:val="22"/>
        </w:rPr>
        <w:t>OS3 – L’Algérie dispose des capacités opérationnelles pour assurer le suivi, le contrôle et la gestion de la pêche</w:t>
      </w:r>
      <w:r>
        <w:rPr>
          <w:rFonts w:ascii="Calibri" w:eastAsia="Calibri" w:hAnsi="Calibri" w:cs="Calibri"/>
          <w:sz w:val="22"/>
          <w:szCs w:val="22"/>
        </w:rPr>
        <w:t xml:space="preserve"> sur l’ensemble de son territoire en répondant aux</w:t>
      </w:r>
      <w:r>
        <w:rPr>
          <w:rFonts w:ascii="Calibri" w:eastAsia="Calibri" w:hAnsi="Calibri" w:cs="Calibri"/>
          <w:b/>
          <w:sz w:val="22"/>
          <w:szCs w:val="22"/>
        </w:rPr>
        <w:t xml:space="preserve"> </w:t>
      </w:r>
      <w:r>
        <w:rPr>
          <w:rFonts w:ascii="Calibri" w:eastAsia="Calibri" w:hAnsi="Calibri" w:cs="Calibri"/>
          <w:sz w:val="22"/>
          <w:szCs w:val="22"/>
        </w:rPr>
        <w:t>définitions et exigences d’encadrement et de rapportage auprès des instances régionales de</w:t>
      </w:r>
      <w:r>
        <w:rPr>
          <w:rFonts w:ascii="Calibri" w:eastAsia="Calibri" w:hAnsi="Calibri" w:cs="Calibri"/>
          <w:b/>
          <w:sz w:val="22"/>
          <w:szCs w:val="22"/>
        </w:rPr>
        <w:t xml:space="preserve"> </w:t>
      </w:r>
      <w:r>
        <w:rPr>
          <w:rFonts w:ascii="Calibri" w:eastAsia="Calibri" w:hAnsi="Calibri" w:cs="Calibri"/>
          <w:sz w:val="22"/>
          <w:szCs w:val="22"/>
        </w:rPr>
        <w:t>régulation (CGPM, CICTA).</w:t>
      </w:r>
    </w:p>
    <w:p w14:paraId="5D7AAA48" w14:textId="77777777" w:rsidR="00C32EA6" w:rsidRDefault="00C32EA6" w:rsidP="00772287">
      <w:pPr>
        <w:jc w:val="both"/>
        <w:rPr>
          <w:rFonts w:ascii="Calibri" w:eastAsia="Calibri" w:hAnsi="Calibri" w:cs="Calibri"/>
          <w:sz w:val="22"/>
          <w:szCs w:val="22"/>
        </w:rPr>
      </w:pPr>
    </w:p>
    <w:p w14:paraId="15D71B9A" w14:textId="77777777" w:rsidR="00772287" w:rsidRDefault="00772287" w:rsidP="000942EE">
      <w:pPr>
        <w:pStyle w:val="Paragraphedeliste2"/>
        <w:spacing w:after="200" w:line="276" w:lineRule="auto"/>
        <w:ind w:left="0"/>
        <w:contextualSpacing/>
        <w:jc w:val="both"/>
        <w:rPr>
          <w:rFonts w:ascii="Calibri" w:hAnsi="Calibri"/>
          <w:sz w:val="22"/>
          <w:szCs w:val="22"/>
        </w:rPr>
      </w:pPr>
    </w:p>
    <w:p w14:paraId="4BCADFD4" w14:textId="77777777" w:rsidR="00121F7F" w:rsidRDefault="00121F7F" w:rsidP="000942EE">
      <w:pPr>
        <w:pStyle w:val="Paragraphedeliste2"/>
        <w:spacing w:after="200" w:line="276" w:lineRule="auto"/>
        <w:ind w:left="0"/>
        <w:contextualSpacing/>
        <w:jc w:val="both"/>
        <w:rPr>
          <w:rFonts w:ascii="Calibri" w:hAnsi="Calibri"/>
          <w:sz w:val="22"/>
          <w:szCs w:val="22"/>
        </w:rPr>
      </w:pPr>
    </w:p>
    <w:p w14:paraId="54B6B6F1" w14:textId="77777777" w:rsidR="00A13F0D" w:rsidRDefault="00A13F0D" w:rsidP="000942EE">
      <w:pPr>
        <w:pStyle w:val="Paragraphedeliste2"/>
        <w:spacing w:after="200" w:line="276" w:lineRule="auto"/>
        <w:ind w:left="0"/>
        <w:contextualSpacing/>
        <w:jc w:val="both"/>
        <w:rPr>
          <w:rFonts w:ascii="Calibri" w:hAnsi="Calibri"/>
          <w:sz w:val="22"/>
          <w:szCs w:val="22"/>
        </w:rPr>
      </w:pPr>
    </w:p>
    <w:p w14:paraId="1DEF7665" w14:textId="77777777" w:rsidR="00772287" w:rsidRPr="00D15F32" w:rsidRDefault="00772287" w:rsidP="00772287">
      <w:pPr>
        <w:numPr>
          <w:ilvl w:val="0"/>
          <w:numId w:val="14"/>
        </w:numPr>
        <w:shd w:val="clear" w:color="auto" w:fill="E6E6E6"/>
        <w:tabs>
          <w:tab w:val="clear" w:pos="720"/>
          <w:tab w:val="num" w:pos="180"/>
        </w:tabs>
        <w:ind w:left="180"/>
        <w:rPr>
          <w:rFonts w:ascii="Calibri" w:eastAsia="Arial Unicode MS" w:hAnsi="Calibri" w:cs="Arial Unicode MS"/>
          <w:b/>
          <w:sz w:val="22"/>
          <w:szCs w:val="22"/>
          <w:lang w:eastAsia="en-US"/>
        </w:rPr>
      </w:pPr>
      <w:r>
        <w:rPr>
          <w:rFonts w:ascii="Calibri" w:eastAsia="Arial Unicode MS" w:hAnsi="Calibri" w:cs="Arial Unicode MS"/>
          <w:b/>
          <w:sz w:val="22"/>
          <w:szCs w:val="22"/>
          <w:lang w:eastAsia="en-US"/>
        </w:rPr>
        <w:lastRenderedPageBreak/>
        <w:t>Contexte et justification du besoin</w:t>
      </w:r>
    </w:p>
    <w:p w14:paraId="7547EB55" w14:textId="77777777" w:rsidR="005B466F" w:rsidRPr="005B466F" w:rsidRDefault="005B466F" w:rsidP="00D4357B">
      <w:pPr>
        <w:jc w:val="both"/>
        <w:rPr>
          <w:rFonts w:ascii="Calibri" w:hAnsi="Calibri"/>
          <w:sz w:val="22"/>
          <w:szCs w:val="22"/>
        </w:rPr>
      </w:pPr>
    </w:p>
    <w:p w14:paraId="41A25070" w14:textId="4F8459DB" w:rsidR="00277EF1" w:rsidRDefault="00121F7F" w:rsidP="00121F7F">
      <w:pPr>
        <w:jc w:val="both"/>
        <w:rPr>
          <w:rFonts w:ascii="Calibri" w:hAnsi="Calibri"/>
          <w:sz w:val="22"/>
          <w:szCs w:val="22"/>
        </w:rPr>
      </w:pPr>
      <w:r w:rsidRPr="00121F7F">
        <w:rPr>
          <w:rFonts w:ascii="Calibri" w:hAnsi="Calibri"/>
          <w:sz w:val="22"/>
          <w:szCs w:val="22"/>
        </w:rPr>
        <w:t>Le résultat 1.1, lié à l’OS1, vise à améliorer les revenus des acteurs économiques des zones côtières du pays en diversifiant les activités de l'économie bleue. Cette diversification est cruciale pour soutenir la création d'emplois, de valeur, et de nouvelles opportunités d'investissement au profit des communautés côtières.</w:t>
      </w:r>
    </w:p>
    <w:p w14:paraId="18A2EA80" w14:textId="77777777" w:rsidR="00121F7F" w:rsidRDefault="00121F7F" w:rsidP="00121F7F">
      <w:pPr>
        <w:jc w:val="both"/>
        <w:rPr>
          <w:rFonts w:ascii="Calibri" w:hAnsi="Calibri"/>
          <w:sz w:val="22"/>
          <w:szCs w:val="22"/>
        </w:rPr>
      </w:pPr>
    </w:p>
    <w:p w14:paraId="2AEC64B9" w14:textId="0095F6D3" w:rsidR="006E7817" w:rsidRDefault="00121F7F" w:rsidP="00121F7F">
      <w:pPr>
        <w:jc w:val="both"/>
        <w:rPr>
          <w:rFonts w:ascii="Calibri" w:hAnsi="Calibri"/>
          <w:sz w:val="22"/>
          <w:szCs w:val="22"/>
        </w:rPr>
      </w:pPr>
      <w:r w:rsidRPr="00121F7F">
        <w:rPr>
          <w:rFonts w:ascii="Calibri" w:hAnsi="Calibri"/>
          <w:sz w:val="22"/>
          <w:szCs w:val="22"/>
        </w:rPr>
        <w:t>Les hackathons jouent un rôle essentiel en catalysant l'innovation, en identifiant des solutions créatives et en favorisant la collaboration entre les acteurs de l'écosystème. En organisant ces challenges, l'objectif est de mobiliser des talents, de stimuler la créativité et de résoudre des défis concrets liés à la diversification des activités économiques dans le domaine de l'économie bleue. Ceci favorise la création d’un écosystème national propice au développement des start-ups et à l'innovation, contribuant ainsi à l'atteinte du résultat 1.1 du Programme Économie Bleue.</w:t>
      </w:r>
    </w:p>
    <w:p w14:paraId="2D49C6ED" w14:textId="77777777" w:rsidR="00277EF1" w:rsidRDefault="00277EF1" w:rsidP="009F0503">
      <w:pPr>
        <w:jc w:val="both"/>
        <w:rPr>
          <w:rFonts w:ascii="Calibri" w:hAnsi="Calibri"/>
          <w:sz w:val="22"/>
          <w:szCs w:val="22"/>
        </w:rPr>
      </w:pPr>
    </w:p>
    <w:p w14:paraId="53C50299" w14:textId="7BB7E174" w:rsidR="00277EF1" w:rsidRPr="00277EF1" w:rsidRDefault="00B0368F" w:rsidP="006E7817">
      <w:pPr>
        <w:jc w:val="both"/>
        <w:rPr>
          <w:rFonts w:ascii="Calibri" w:eastAsia="Arial" w:hAnsi="Calibri" w:cs="Calibri"/>
          <w:sz w:val="22"/>
          <w:szCs w:val="22"/>
          <w:lang w:val="fr"/>
        </w:rPr>
      </w:pPr>
      <w:r w:rsidRPr="00277EF1">
        <w:rPr>
          <w:rFonts w:ascii="Calibri" w:hAnsi="Calibri" w:cs="Calibri"/>
          <w:sz w:val="22"/>
          <w:szCs w:val="22"/>
        </w:rPr>
        <w:t xml:space="preserve">Dans le cadre de la réalisation du premier objectif du programme, une étude a été confiée à notre partenaire, le cabinet </w:t>
      </w:r>
      <w:r w:rsidR="001C612A" w:rsidRPr="00277EF1">
        <w:rPr>
          <w:rFonts w:ascii="Calibri" w:hAnsi="Calibri" w:cs="Calibri"/>
          <w:sz w:val="22"/>
          <w:szCs w:val="22"/>
        </w:rPr>
        <w:t>IMMAR</w:t>
      </w:r>
      <w:r w:rsidRPr="00277EF1">
        <w:rPr>
          <w:rFonts w:ascii="Calibri" w:hAnsi="Calibri" w:cs="Calibri"/>
          <w:sz w:val="22"/>
          <w:szCs w:val="22"/>
        </w:rPr>
        <w:t xml:space="preserve">, portant sur l’analyse du potentiel de développement du digital, de la technologie et de l’innovation dans les différentes dimensions de l’économie bleue. Cette étude intègre également, parmi ses livrables, l’organisation d’un Hackathon </w:t>
      </w:r>
      <w:r w:rsidRPr="00B0368F">
        <w:rPr>
          <w:rFonts w:ascii="Calibri" w:hAnsi="Calibri" w:cs="Calibri"/>
          <w:sz w:val="22"/>
          <w:szCs w:val="22"/>
        </w:rPr>
        <w:t xml:space="preserve">le « Digital </w:t>
      </w:r>
      <w:proofErr w:type="spellStart"/>
      <w:r w:rsidRPr="00277EF1">
        <w:rPr>
          <w:rFonts w:ascii="Calibri" w:hAnsi="Calibri" w:cs="Calibri"/>
          <w:sz w:val="22"/>
          <w:szCs w:val="22"/>
        </w:rPr>
        <w:t>Blue</w:t>
      </w:r>
      <w:r w:rsidRPr="00B0368F">
        <w:rPr>
          <w:rFonts w:ascii="Calibri" w:hAnsi="Calibri" w:cs="Calibri"/>
          <w:sz w:val="22"/>
          <w:szCs w:val="22"/>
        </w:rPr>
        <w:t>Hack</w:t>
      </w:r>
      <w:proofErr w:type="spellEnd"/>
      <w:r w:rsidRPr="00B0368F">
        <w:rPr>
          <w:rFonts w:ascii="Calibri" w:hAnsi="Calibri" w:cs="Calibri"/>
          <w:sz w:val="22"/>
          <w:szCs w:val="22"/>
        </w:rPr>
        <w:t xml:space="preserve"> », </w:t>
      </w:r>
      <w:r w:rsidR="00277EF1">
        <w:rPr>
          <w:rFonts w:ascii="Calibri" w:eastAsia="Arial" w:hAnsi="Calibri" w:cs="Calibri"/>
          <w:sz w:val="22"/>
          <w:szCs w:val="22"/>
          <w:lang w:val="fr"/>
        </w:rPr>
        <w:t>axé sur l</w:t>
      </w:r>
      <w:r w:rsidR="006E7817" w:rsidRPr="00277EF1">
        <w:rPr>
          <w:rFonts w:ascii="Calibri" w:eastAsia="Arial" w:hAnsi="Calibri" w:cs="Calibri"/>
          <w:sz w:val="22"/>
          <w:szCs w:val="22"/>
          <w:lang w:val="fr"/>
        </w:rPr>
        <w:t xml:space="preserve">es solutions </w:t>
      </w:r>
      <w:r w:rsidRPr="00277EF1">
        <w:rPr>
          <w:rFonts w:ascii="Calibri" w:eastAsia="Arial" w:hAnsi="Calibri" w:cs="Calibri"/>
          <w:sz w:val="22"/>
          <w:szCs w:val="22"/>
          <w:lang w:val="fr"/>
        </w:rPr>
        <w:t>Digital</w:t>
      </w:r>
      <w:r w:rsidR="00DA5D20">
        <w:rPr>
          <w:rFonts w:ascii="Calibri" w:eastAsia="Arial" w:hAnsi="Calibri" w:cs="Calibri"/>
          <w:sz w:val="22"/>
          <w:szCs w:val="22"/>
          <w:lang w:val="fr"/>
        </w:rPr>
        <w:t>es</w:t>
      </w:r>
      <w:r w:rsidRPr="00277EF1">
        <w:rPr>
          <w:rFonts w:ascii="Calibri" w:eastAsia="Arial" w:hAnsi="Calibri" w:cs="Calibri"/>
          <w:sz w:val="22"/>
          <w:szCs w:val="22"/>
          <w:lang w:val="fr"/>
        </w:rPr>
        <w:t xml:space="preserve"> </w:t>
      </w:r>
      <w:r w:rsidR="006E7817" w:rsidRPr="00277EF1">
        <w:rPr>
          <w:rFonts w:ascii="Calibri" w:eastAsia="Arial" w:hAnsi="Calibri" w:cs="Calibri"/>
          <w:sz w:val="22"/>
          <w:szCs w:val="22"/>
          <w:lang w:val="fr"/>
        </w:rPr>
        <w:t xml:space="preserve">innovantes dans le domaine de l’économie bleue, articulé autour de </w:t>
      </w:r>
      <w:r w:rsidRPr="00277EF1">
        <w:rPr>
          <w:rFonts w:ascii="Calibri" w:eastAsia="Arial" w:hAnsi="Calibri" w:cs="Calibri"/>
          <w:sz w:val="22"/>
          <w:szCs w:val="22"/>
          <w:lang w:val="fr"/>
        </w:rPr>
        <w:t>trois</w:t>
      </w:r>
      <w:r w:rsidR="006E7817" w:rsidRPr="00277EF1">
        <w:rPr>
          <w:rFonts w:ascii="Calibri" w:eastAsia="Arial" w:hAnsi="Calibri" w:cs="Calibri"/>
          <w:sz w:val="22"/>
          <w:szCs w:val="22"/>
          <w:lang w:val="fr"/>
        </w:rPr>
        <w:t xml:space="preserve"> </w:t>
      </w:r>
      <w:r w:rsidRPr="00277EF1">
        <w:rPr>
          <w:rFonts w:ascii="Calibri" w:eastAsia="Arial" w:hAnsi="Calibri" w:cs="Calibri"/>
          <w:sz w:val="22"/>
          <w:szCs w:val="22"/>
          <w:lang w:val="fr"/>
        </w:rPr>
        <w:t>(3</w:t>
      </w:r>
      <w:r w:rsidR="006E7817" w:rsidRPr="00277EF1">
        <w:rPr>
          <w:rFonts w:ascii="Calibri" w:eastAsia="Arial" w:hAnsi="Calibri" w:cs="Calibri"/>
          <w:sz w:val="22"/>
          <w:szCs w:val="22"/>
          <w:lang w:val="fr"/>
        </w:rPr>
        <w:t xml:space="preserve">) thématiques : </w:t>
      </w:r>
    </w:p>
    <w:p w14:paraId="4CF05D5F" w14:textId="77777777" w:rsidR="00B0368F" w:rsidRPr="00277EF1" w:rsidRDefault="00B0368F" w:rsidP="006E7817">
      <w:pPr>
        <w:jc w:val="both"/>
        <w:rPr>
          <w:rFonts w:ascii="Calibri" w:eastAsia="Arial" w:hAnsi="Calibri" w:cs="Calibri"/>
          <w:sz w:val="20"/>
          <w:szCs w:val="20"/>
          <w:lang w:val="fr"/>
        </w:rPr>
      </w:pPr>
    </w:p>
    <w:p w14:paraId="3D06336D" w14:textId="60C36ECA" w:rsidR="00B0368F" w:rsidRPr="00277EF1" w:rsidRDefault="00B0368F" w:rsidP="00277EF1">
      <w:pPr>
        <w:pStyle w:val="Paragraphedeliste"/>
        <w:numPr>
          <w:ilvl w:val="0"/>
          <w:numId w:val="82"/>
        </w:numPr>
        <w:shd w:val="clear" w:color="auto" w:fill="FFFFFF"/>
        <w:spacing w:after="160" w:line="278" w:lineRule="auto"/>
        <w:ind w:left="284" w:hanging="284"/>
        <w:jc w:val="both"/>
        <w:rPr>
          <w:rFonts w:ascii="Calibri" w:eastAsia="Arial" w:hAnsi="Calibri" w:cs="Calibri"/>
          <w:b/>
          <w:bCs/>
          <w:sz w:val="22"/>
          <w:szCs w:val="22"/>
          <w:lang w:val="fr"/>
        </w:rPr>
      </w:pPr>
      <w:r w:rsidRPr="00277EF1">
        <w:rPr>
          <w:rFonts w:ascii="Calibri" w:eastAsia="Arial" w:hAnsi="Calibri" w:cs="Calibri"/>
          <w:b/>
          <w:bCs/>
          <w:sz w:val="22"/>
          <w:szCs w:val="22"/>
          <w:lang w:val="fr"/>
        </w:rPr>
        <w:t xml:space="preserve">Gestion de l'information, Système d’information &amp; Observatoire : </w:t>
      </w:r>
      <w:r w:rsidRPr="00277EF1">
        <w:rPr>
          <w:rFonts w:ascii="Calibri" w:eastAsia="Arial" w:hAnsi="Calibri" w:cs="Calibri"/>
          <w:sz w:val="22"/>
          <w:szCs w:val="22"/>
          <w:lang w:val="fr"/>
        </w:rPr>
        <w:t>Il s'agit de développements touchant le SI et les applications utilisant les technologies d’intelligence artificielle, de bloc</w:t>
      </w:r>
      <w:r w:rsidR="00375279">
        <w:rPr>
          <w:rFonts w:ascii="Calibri" w:eastAsia="Arial" w:hAnsi="Calibri" w:cs="Calibri"/>
          <w:sz w:val="22"/>
          <w:szCs w:val="22"/>
          <w:lang w:val="fr"/>
        </w:rPr>
        <w:t>k</w:t>
      </w:r>
      <w:r w:rsidRPr="00277EF1">
        <w:rPr>
          <w:rFonts w:ascii="Calibri" w:eastAsia="Arial" w:hAnsi="Calibri" w:cs="Calibri"/>
          <w:sz w:val="22"/>
          <w:szCs w:val="22"/>
          <w:lang w:val="fr"/>
        </w:rPr>
        <w:t>chain, etc. pour améliorer la gestion des ressources marines. Cela inclut les systèmes de collecte et d’analyse des données, d’aide à la décision, les plateformes de partage d'informations, dans la pêche, l’aquaculture et les ports.</w:t>
      </w:r>
    </w:p>
    <w:p w14:paraId="520ED130" w14:textId="4E4DDC8F" w:rsidR="00B0368F" w:rsidRPr="00277EF1" w:rsidRDefault="00B0368F" w:rsidP="00277EF1">
      <w:pPr>
        <w:pStyle w:val="Paragraphedeliste"/>
        <w:numPr>
          <w:ilvl w:val="0"/>
          <w:numId w:val="82"/>
        </w:numPr>
        <w:shd w:val="clear" w:color="auto" w:fill="FFFFFF"/>
        <w:spacing w:after="160" w:line="278" w:lineRule="auto"/>
        <w:ind w:left="284" w:hanging="284"/>
        <w:jc w:val="both"/>
        <w:rPr>
          <w:rFonts w:ascii="Calibri" w:eastAsia="Arial" w:hAnsi="Calibri" w:cs="Calibri"/>
          <w:sz w:val="22"/>
          <w:szCs w:val="22"/>
          <w:lang w:val="fr"/>
        </w:rPr>
      </w:pPr>
      <w:r w:rsidRPr="00277EF1">
        <w:rPr>
          <w:rFonts w:ascii="Calibri" w:eastAsia="Arial" w:hAnsi="Calibri" w:cs="Calibri"/>
          <w:b/>
          <w:bCs/>
          <w:sz w:val="22"/>
          <w:szCs w:val="22"/>
          <w:lang w:val="fr"/>
        </w:rPr>
        <w:t>Innovation dans les technologies de Surveillance et gestion des mers Pêche / aquaculture / infrastructure :</w:t>
      </w:r>
      <w:r w:rsidRPr="00277EF1">
        <w:rPr>
          <w:rFonts w:ascii="Calibri" w:eastAsia="Arial" w:hAnsi="Calibri" w:cs="Calibri"/>
          <w:sz w:val="22"/>
          <w:szCs w:val="22"/>
          <w:lang w:val="fr"/>
        </w:rPr>
        <w:t xml:space="preserve"> les systèmes d'observation automatisés, les dispositifs de collecte des déchets marins, les réseaux de capteurs, d’utilisation des technologies renouvelables, etc. Il s'agira notamment de systèmes embarqués et de systèmes autonomes.</w:t>
      </w:r>
    </w:p>
    <w:p w14:paraId="1D7C0FCE" w14:textId="41BE3BE6" w:rsidR="00B0368F" w:rsidRPr="00277EF1" w:rsidRDefault="00B0368F" w:rsidP="00B0368F">
      <w:pPr>
        <w:pStyle w:val="Paragraphedeliste"/>
        <w:numPr>
          <w:ilvl w:val="0"/>
          <w:numId w:val="82"/>
        </w:numPr>
        <w:shd w:val="clear" w:color="auto" w:fill="FFFFFF"/>
        <w:ind w:left="284" w:hanging="284"/>
        <w:jc w:val="both"/>
        <w:rPr>
          <w:rFonts w:ascii="Calibri" w:eastAsia="Arial" w:hAnsi="Calibri" w:cs="Calibri"/>
          <w:sz w:val="22"/>
          <w:szCs w:val="22"/>
          <w:lang w:val="fr"/>
        </w:rPr>
      </w:pPr>
      <w:r w:rsidRPr="00277EF1">
        <w:rPr>
          <w:rFonts w:ascii="Calibri" w:eastAsia="Arial" w:hAnsi="Calibri" w:cs="Calibri"/>
          <w:b/>
          <w:bCs/>
          <w:sz w:val="22"/>
          <w:szCs w:val="22"/>
          <w:lang w:val="fr"/>
        </w:rPr>
        <w:t>Intégration de solutions pour une économie bleue circulaire:</w:t>
      </w:r>
      <w:r w:rsidRPr="00277EF1">
        <w:rPr>
          <w:rFonts w:ascii="Calibri" w:eastAsia="Arial" w:hAnsi="Calibri" w:cs="Calibri"/>
          <w:sz w:val="22"/>
          <w:szCs w:val="22"/>
          <w:lang w:val="fr"/>
        </w:rPr>
        <w:t xml:space="preserve"> des solutions qui contribue à mieux intégrer tous les maillons de la chaine de valeur de l’amont à l’aval en maintenant aussi longtemps que possible la valeur des produits, des matières et des ressources ainsi que la réduction des déchets au minimum.</w:t>
      </w:r>
    </w:p>
    <w:p w14:paraId="017DD038" w14:textId="77777777" w:rsidR="00B0368F" w:rsidRPr="00277EF1" w:rsidRDefault="00B0368F" w:rsidP="006E7817">
      <w:pPr>
        <w:jc w:val="both"/>
        <w:rPr>
          <w:rFonts w:ascii="Calibri" w:eastAsia="Arial" w:hAnsi="Calibri" w:cs="Calibri"/>
          <w:sz w:val="22"/>
          <w:szCs w:val="22"/>
          <w:lang w:val="fr"/>
        </w:rPr>
      </w:pPr>
    </w:p>
    <w:p w14:paraId="7AA5437A" w14:textId="509195FC" w:rsidR="006E7817" w:rsidRPr="00277EF1" w:rsidRDefault="006E7817" w:rsidP="006E7817">
      <w:pPr>
        <w:jc w:val="both"/>
        <w:rPr>
          <w:rFonts w:ascii="Calibri" w:eastAsia="Arial" w:hAnsi="Calibri" w:cs="Calibri"/>
          <w:sz w:val="22"/>
          <w:szCs w:val="22"/>
          <w:lang w:val="fr"/>
        </w:rPr>
      </w:pPr>
      <w:r w:rsidRPr="00277EF1">
        <w:rPr>
          <w:rFonts w:ascii="Calibri" w:eastAsia="Arial" w:hAnsi="Calibri" w:cs="Calibri"/>
          <w:sz w:val="22"/>
          <w:szCs w:val="22"/>
          <w:lang w:val="fr"/>
        </w:rPr>
        <w:t>L'appel à candidatures</w:t>
      </w:r>
      <w:r w:rsidR="00277EF1">
        <w:rPr>
          <w:rStyle w:val="Appelnotedebasdep"/>
          <w:rFonts w:ascii="Calibri" w:eastAsia="Arial" w:hAnsi="Calibri" w:cs="Calibri"/>
          <w:sz w:val="22"/>
          <w:szCs w:val="22"/>
          <w:lang w:val="fr"/>
        </w:rPr>
        <w:footnoteReference w:id="1"/>
      </w:r>
      <w:r w:rsidRPr="00277EF1">
        <w:rPr>
          <w:rFonts w:ascii="Calibri" w:eastAsia="Arial" w:hAnsi="Calibri" w:cs="Calibri"/>
          <w:sz w:val="22"/>
          <w:szCs w:val="22"/>
          <w:lang w:val="fr"/>
        </w:rPr>
        <w:t>, national, a été lancé le 1</w:t>
      </w:r>
      <w:r w:rsidR="001A29B8" w:rsidRPr="00277EF1">
        <w:rPr>
          <w:rFonts w:ascii="Calibri" w:eastAsia="Arial" w:hAnsi="Calibri" w:cs="Calibri"/>
          <w:sz w:val="22"/>
          <w:szCs w:val="22"/>
          <w:lang w:val="fr"/>
        </w:rPr>
        <w:t>4 avril</w:t>
      </w:r>
      <w:r w:rsidRPr="00277EF1">
        <w:rPr>
          <w:rFonts w:ascii="Calibri" w:eastAsia="Arial" w:hAnsi="Calibri" w:cs="Calibri"/>
          <w:sz w:val="22"/>
          <w:szCs w:val="22"/>
          <w:lang w:val="fr"/>
        </w:rPr>
        <w:t xml:space="preserve"> </w:t>
      </w:r>
      <w:r w:rsidR="001A29B8" w:rsidRPr="00277EF1">
        <w:rPr>
          <w:rFonts w:ascii="Calibri" w:eastAsia="Arial" w:hAnsi="Calibri" w:cs="Calibri"/>
          <w:sz w:val="22"/>
          <w:szCs w:val="22"/>
          <w:lang w:val="fr"/>
        </w:rPr>
        <w:t>et se</w:t>
      </w:r>
      <w:r w:rsidRPr="00277EF1">
        <w:rPr>
          <w:rFonts w:ascii="Calibri" w:eastAsia="Arial" w:hAnsi="Calibri" w:cs="Calibri"/>
          <w:sz w:val="22"/>
          <w:szCs w:val="22"/>
          <w:lang w:val="fr"/>
        </w:rPr>
        <w:t xml:space="preserve"> clôtur</w:t>
      </w:r>
      <w:r w:rsidR="00277EF1">
        <w:rPr>
          <w:rFonts w:ascii="Calibri" w:eastAsia="Arial" w:hAnsi="Calibri" w:cs="Calibri"/>
          <w:sz w:val="22"/>
          <w:szCs w:val="22"/>
          <w:lang w:val="fr"/>
        </w:rPr>
        <w:t>era</w:t>
      </w:r>
      <w:r w:rsidRPr="00277EF1">
        <w:rPr>
          <w:rFonts w:ascii="Calibri" w:eastAsia="Arial" w:hAnsi="Calibri" w:cs="Calibri"/>
          <w:sz w:val="22"/>
          <w:szCs w:val="22"/>
          <w:lang w:val="fr"/>
        </w:rPr>
        <w:t xml:space="preserve"> le 2</w:t>
      </w:r>
      <w:r w:rsidR="001A29B8" w:rsidRPr="00277EF1">
        <w:rPr>
          <w:rFonts w:ascii="Calibri" w:eastAsia="Arial" w:hAnsi="Calibri" w:cs="Calibri"/>
          <w:sz w:val="22"/>
          <w:szCs w:val="22"/>
          <w:lang w:val="fr"/>
        </w:rPr>
        <w:t>0</w:t>
      </w:r>
      <w:r w:rsidRPr="00277EF1">
        <w:rPr>
          <w:rFonts w:ascii="Calibri" w:eastAsia="Arial" w:hAnsi="Calibri" w:cs="Calibri"/>
          <w:sz w:val="22"/>
          <w:szCs w:val="22"/>
          <w:lang w:val="fr"/>
        </w:rPr>
        <w:t xml:space="preserve"> </w:t>
      </w:r>
      <w:r w:rsidR="001A29B8" w:rsidRPr="00277EF1">
        <w:rPr>
          <w:rFonts w:ascii="Calibri" w:eastAsia="Arial" w:hAnsi="Calibri" w:cs="Calibri"/>
          <w:sz w:val="22"/>
          <w:szCs w:val="22"/>
          <w:lang w:val="fr"/>
        </w:rPr>
        <w:t>mai</w:t>
      </w:r>
      <w:r w:rsidRPr="00277EF1">
        <w:rPr>
          <w:rFonts w:ascii="Calibri" w:eastAsia="Arial" w:hAnsi="Calibri" w:cs="Calibri"/>
          <w:sz w:val="22"/>
          <w:szCs w:val="22"/>
          <w:lang w:val="fr"/>
        </w:rPr>
        <w:t xml:space="preserve">. A l’issue de cet appel, des porteurs de projets, des startups, des étudiants d’universités et </w:t>
      </w:r>
      <w:r w:rsidR="001C612A">
        <w:rPr>
          <w:rFonts w:ascii="Calibri" w:eastAsia="Arial" w:hAnsi="Calibri" w:cs="Calibri"/>
          <w:sz w:val="22"/>
          <w:szCs w:val="22"/>
          <w:lang w:val="fr"/>
        </w:rPr>
        <w:t xml:space="preserve">des grandes </w:t>
      </w:r>
      <w:r w:rsidRPr="00277EF1">
        <w:rPr>
          <w:rFonts w:ascii="Calibri" w:eastAsia="Arial" w:hAnsi="Calibri" w:cs="Calibri"/>
          <w:sz w:val="22"/>
          <w:szCs w:val="22"/>
          <w:lang w:val="fr"/>
        </w:rPr>
        <w:t xml:space="preserve">écoles ainsi que des professionnels en activités </w:t>
      </w:r>
      <w:r w:rsidR="001A29B8" w:rsidRPr="00277EF1">
        <w:rPr>
          <w:rFonts w:ascii="Calibri" w:eastAsia="Arial" w:hAnsi="Calibri" w:cs="Calibri"/>
          <w:sz w:val="22"/>
          <w:szCs w:val="22"/>
          <w:lang w:val="fr"/>
        </w:rPr>
        <w:t>seront</w:t>
      </w:r>
      <w:r w:rsidRPr="00277EF1">
        <w:rPr>
          <w:rFonts w:ascii="Calibri" w:eastAsia="Arial" w:hAnsi="Calibri" w:cs="Calibri"/>
          <w:sz w:val="22"/>
          <w:szCs w:val="22"/>
          <w:lang w:val="fr"/>
        </w:rPr>
        <w:t xml:space="preserve"> évalués et sélectionnés pour participer au </w:t>
      </w:r>
      <w:r w:rsidR="001A29B8" w:rsidRPr="00277EF1">
        <w:rPr>
          <w:rFonts w:ascii="Calibri" w:eastAsia="Arial" w:hAnsi="Calibri" w:cs="Calibri"/>
          <w:sz w:val="22"/>
          <w:szCs w:val="22"/>
          <w:lang w:val="fr"/>
        </w:rPr>
        <w:t xml:space="preserve">Digital </w:t>
      </w:r>
      <w:proofErr w:type="spellStart"/>
      <w:r w:rsidRPr="00277EF1">
        <w:rPr>
          <w:rFonts w:ascii="Calibri" w:eastAsia="Arial" w:hAnsi="Calibri" w:cs="Calibri"/>
          <w:sz w:val="22"/>
          <w:szCs w:val="22"/>
          <w:lang w:val="fr"/>
        </w:rPr>
        <w:t>BlueHack</w:t>
      </w:r>
      <w:proofErr w:type="spellEnd"/>
      <w:r w:rsidRPr="00277EF1">
        <w:rPr>
          <w:rFonts w:ascii="Calibri" w:eastAsia="Arial" w:hAnsi="Calibri" w:cs="Calibri"/>
          <w:sz w:val="22"/>
          <w:szCs w:val="22"/>
          <w:lang w:val="fr"/>
        </w:rPr>
        <w:t xml:space="preserve">. </w:t>
      </w:r>
    </w:p>
    <w:p w14:paraId="42C80B92" w14:textId="77777777" w:rsidR="00277EF1" w:rsidRPr="00277EF1" w:rsidRDefault="00277EF1" w:rsidP="00B0368F">
      <w:pPr>
        <w:jc w:val="both"/>
        <w:rPr>
          <w:rFonts w:ascii="Calibri" w:eastAsia="Calibri" w:hAnsi="Calibri" w:cs="Calibri"/>
          <w:sz w:val="22"/>
          <w:szCs w:val="22"/>
        </w:rPr>
      </w:pPr>
    </w:p>
    <w:p w14:paraId="6D2E67B0" w14:textId="57DB6604" w:rsidR="001A29B8" w:rsidRPr="00277EF1" w:rsidRDefault="00B0368F" w:rsidP="001A29B8">
      <w:pPr>
        <w:jc w:val="both"/>
        <w:rPr>
          <w:rFonts w:ascii="Calibri" w:eastAsia="Arial" w:hAnsi="Calibri" w:cs="Calibri"/>
          <w:sz w:val="22"/>
          <w:szCs w:val="22"/>
          <w:lang w:val="fr"/>
        </w:rPr>
      </w:pPr>
      <w:r w:rsidRPr="00277EF1">
        <w:rPr>
          <w:rFonts w:ascii="Calibri" w:eastAsia="Calibri" w:hAnsi="Calibri" w:cs="Calibri"/>
          <w:sz w:val="22"/>
          <w:szCs w:val="22"/>
        </w:rPr>
        <w:t xml:space="preserve">Le "Digital </w:t>
      </w:r>
      <w:proofErr w:type="spellStart"/>
      <w:r w:rsidRPr="00277EF1">
        <w:rPr>
          <w:rFonts w:ascii="Calibri" w:eastAsia="Calibri" w:hAnsi="Calibri" w:cs="Calibri"/>
          <w:sz w:val="22"/>
          <w:szCs w:val="22"/>
        </w:rPr>
        <w:t>BlueHack</w:t>
      </w:r>
      <w:proofErr w:type="spellEnd"/>
      <w:r w:rsidRPr="00277EF1">
        <w:rPr>
          <w:rFonts w:ascii="Calibri" w:eastAsia="Calibri" w:hAnsi="Calibri" w:cs="Calibri"/>
          <w:sz w:val="22"/>
          <w:szCs w:val="22"/>
        </w:rPr>
        <w:t>" vise à rassembler des esprits créatifs et innovants pour relever des défis majeurs dans le domaine de la BlueTech en utilisant des solutions numériques</w:t>
      </w:r>
      <w:r w:rsidR="001A29B8" w:rsidRPr="00277EF1">
        <w:rPr>
          <w:rFonts w:ascii="Calibri" w:eastAsia="Calibri" w:hAnsi="Calibri" w:cs="Calibri"/>
          <w:sz w:val="22"/>
          <w:szCs w:val="22"/>
        </w:rPr>
        <w:t xml:space="preserve"> et en </w:t>
      </w:r>
      <w:r w:rsidR="001A29B8" w:rsidRPr="00277EF1">
        <w:rPr>
          <w:rFonts w:ascii="Calibri" w:eastAsia="Arial" w:hAnsi="Calibri" w:cs="Calibri"/>
          <w:sz w:val="22"/>
          <w:szCs w:val="22"/>
          <w:lang w:val="fr"/>
        </w:rPr>
        <w:t>contribuant de manière significative à la vulgarisation des thématiques évoquées tout en renforçant l'écosystème d'innovation dans le secteur de l’économie bleue.</w:t>
      </w:r>
    </w:p>
    <w:p w14:paraId="712E8256" w14:textId="284CBAA8" w:rsidR="00B0368F" w:rsidRDefault="00B0368F" w:rsidP="00B0368F">
      <w:pPr>
        <w:jc w:val="both"/>
        <w:rPr>
          <w:rFonts w:ascii="Georgia" w:eastAsia="Calibri" w:hAnsi="Georgia" w:cs="Calibri"/>
          <w:sz w:val="22"/>
          <w:szCs w:val="22"/>
        </w:rPr>
      </w:pPr>
    </w:p>
    <w:p w14:paraId="587360E9" w14:textId="77777777" w:rsidR="001A29B8" w:rsidRDefault="001A29B8" w:rsidP="001A29B8">
      <w:pPr>
        <w:jc w:val="both"/>
        <w:rPr>
          <w:rFonts w:ascii="Calibri" w:hAnsi="Calibri"/>
          <w:sz w:val="22"/>
          <w:szCs w:val="22"/>
        </w:rPr>
      </w:pPr>
      <w:r w:rsidRPr="00121F7F">
        <w:rPr>
          <w:rFonts w:ascii="Calibri" w:hAnsi="Calibri"/>
          <w:sz w:val="22"/>
          <w:szCs w:val="22"/>
        </w:rPr>
        <w:lastRenderedPageBreak/>
        <w:t xml:space="preserve">L’accompagnement pré et pendant le hackathon est une étape essentielle dans le processus de mise en place d’un challenge. Cette étape permettra aux porteurs de projets de perfectionner leurs </w:t>
      </w:r>
      <w:r>
        <w:rPr>
          <w:rFonts w:ascii="Calibri" w:hAnsi="Calibri"/>
          <w:sz w:val="22"/>
          <w:szCs w:val="22"/>
        </w:rPr>
        <w:t>projets</w:t>
      </w:r>
      <w:r w:rsidRPr="00121F7F">
        <w:rPr>
          <w:rFonts w:ascii="Calibri" w:hAnsi="Calibri"/>
          <w:sz w:val="22"/>
          <w:szCs w:val="22"/>
        </w:rPr>
        <w:t xml:space="preserve"> et leurs présentations, qui seront évalués par un jury.</w:t>
      </w:r>
    </w:p>
    <w:p w14:paraId="480B9E18" w14:textId="77777777" w:rsidR="00B0368F" w:rsidRPr="00D32F7D" w:rsidRDefault="00B0368F" w:rsidP="00B0368F">
      <w:pPr>
        <w:jc w:val="both"/>
        <w:rPr>
          <w:rFonts w:ascii="Georgia" w:hAnsi="Georgia"/>
          <w:b/>
          <w:bCs/>
          <w:color w:val="265898" w:themeColor="text2" w:themeTint="E6"/>
          <w:sz w:val="28"/>
          <w:szCs w:val="28"/>
        </w:rPr>
      </w:pPr>
    </w:p>
    <w:p w14:paraId="38D0CCF7" w14:textId="77777777" w:rsidR="001D27F6" w:rsidRPr="00D15F32" w:rsidRDefault="00965444" w:rsidP="007A6963">
      <w:pPr>
        <w:numPr>
          <w:ilvl w:val="0"/>
          <w:numId w:val="14"/>
        </w:numPr>
        <w:shd w:val="clear" w:color="auto" w:fill="E6E6E6"/>
        <w:tabs>
          <w:tab w:val="clear" w:pos="720"/>
          <w:tab w:val="num" w:pos="180"/>
        </w:tabs>
        <w:ind w:left="180"/>
        <w:rPr>
          <w:rFonts w:ascii="Calibri" w:eastAsia="Arial Unicode MS" w:hAnsi="Calibri" w:cs="Arial Unicode MS"/>
          <w:b/>
          <w:sz w:val="22"/>
          <w:szCs w:val="22"/>
          <w:lang w:eastAsia="en-US"/>
        </w:rPr>
      </w:pPr>
      <w:r>
        <w:rPr>
          <w:rFonts w:ascii="Calibri" w:eastAsia="Arial Unicode MS" w:hAnsi="Calibri" w:cs="Arial Unicode MS"/>
          <w:b/>
          <w:sz w:val="22"/>
          <w:szCs w:val="22"/>
          <w:lang w:eastAsia="en-US"/>
        </w:rPr>
        <w:t>Objectifs et résultats poursuivis</w:t>
      </w:r>
    </w:p>
    <w:p w14:paraId="3D53F620" w14:textId="77777777" w:rsidR="001D27F6" w:rsidRPr="00D15F32" w:rsidRDefault="001D27F6" w:rsidP="00C85939">
      <w:pPr>
        <w:jc w:val="both"/>
        <w:rPr>
          <w:rFonts w:ascii="Calibri" w:hAnsi="Calibri"/>
          <w:sz w:val="22"/>
          <w:szCs w:val="22"/>
        </w:rPr>
      </w:pPr>
    </w:p>
    <w:p w14:paraId="5915EDA9" w14:textId="3AEBBDC1" w:rsidR="00475709" w:rsidRPr="00D15F32" w:rsidRDefault="001D27F6" w:rsidP="00C85939">
      <w:pPr>
        <w:numPr>
          <w:ilvl w:val="1"/>
          <w:numId w:val="14"/>
        </w:numPr>
        <w:tabs>
          <w:tab w:val="clear" w:pos="1440"/>
          <w:tab w:val="num" w:pos="900"/>
        </w:tabs>
        <w:ind w:left="900"/>
        <w:jc w:val="both"/>
        <w:rPr>
          <w:rFonts w:ascii="Calibri" w:eastAsia="Arial Unicode MS" w:hAnsi="Calibri" w:cs="Arial Unicode MS"/>
          <w:b/>
          <w:sz w:val="22"/>
          <w:szCs w:val="22"/>
          <w:lang w:eastAsia="en-US"/>
        </w:rPr>
      </w:pPr>
      <w:r w:rsidRPr="00D15F32">
        <w:rPr>
          <w:rFonts w:ascii="Calibri" w:eastAsia="Arial Unicode MS" w:hAnsi="Calibri" w:cs="Arial Unicode MS"/>
          <w:b/>
          <w:sz w:val="22"/>
          <w:szCs w:val="22"/>
          <w:lang w:eastAsia="en-US"/>
        </w:rPr>
        <w:t>Objectif général</w:t>
      </w:r>
      <w:r w:rsidR="0076595C" w:rsidRPr="00D15F32">
        <w:rPr>
          <w:rFonts w:ascii="Calibri" w:eastAsia="Arial Unicode MS" w:hAnsi="Calibri" w:cs="Arial Unicode MS"/>
          <w:b/>
          <w:sz w:val="22"/>
          <w:szCs w:val="22"/>
          <w:lang w:eastAsia="en-US"/>
        </w:rPr>
        <w:t xml:space="preserve"> </w:t>
      </w:r>
    </w:p>
    <w:p w14:paraId="394B4389" w14:textId="77777777" w:rsidR="009236DE" w:rsidRDefault="009236DE" w:rsidP="009236DE">
      <w:pPr>
        <w:jc w:val="both"/>
        <w:rPr>
          <w:rFonts w:ascii="Calibri" w:hAnsi="Calibri"/>
          <w:sz w:val="22"/>
          <w:szCs w:val="22"/>
        </w:rPr>
      </w:pPr>
    </w:p>
    <w:p w14:paraId="2D6567FC" w14:textId="0BED2170" w:rsidR="00D02EAF" w:rsidRDefault="009F0503" w:rsidP="009236DE">
      <w:pPr>
        <w:jc w:val="both"/>
        <w:rPr>
          <w:rFonts w:ascii="Calibri" w:hAnsi="Calibri"/>
          <w:sz w:val="22"/>
          <w:szCs w:val="22"/>
        </w:rPr>
      </w:pPr>
      <w:r>
        <w:rPr>
          <w:rFonts w:ascii="Calibri" w:hAnsi="Calibri"/>
          <w:sz w:val="22"/>
          <w:szCs w:val="22"/>
        </w:rPr>
        <w:t>L’</w:t>
      </w:r>
      <w:r w:rsidR="009236DE" w:rsidRPr="00C96EB6">
        <w:rPr>
          <w:rFonts w:ascii="Calibri" w:hAnsi="Calibri"/>
          <w:sz w:val="22"/>
          <w:szCs w:val="22"/>
        </w:rPr>
        <w:t xml:space="preserve">objectif </w:t>
      </w:r>
      <w:r w:rsidR="00B11C63">
        <w:rPr>
          <w:rFonts w:ascii="Calibri" w:hAnsi="Calibri"/>
          <w:sz w:val="22"/>
          <w:szCs w:val="22"/>
        </w:rPr>
        <w:t xml:space="preserve">est de </w:t>
      </w:r>
      <w:r w:rsidRPr="009F0503">
        <w:rPr>
          <w:rFonts w:ascii="Calibri" w:hAnsi="Calibri"/>
          <w:sz w:val="22"/>
          <w:szCs w:val="22"/>
        </w:rPr>
        <w:t>dynamiser l'écosystème de l'économie bleue en Algérie en favorisant l'innovation et la diversification des activités économiques dans les zones côtières. À travers le</w:t>
      </w:r>
      <w:r w:rsidR="0058714F">
        <w:rPr>
          <w:rFonts w:ascii="Calibri" w:hAnsi="Calibri"/>
          <w:sz w:val="22"/>
          <w:szCs w:val="22"/>
        </w:rPr>
        <w:t xml:space="preserve"> </w:t>
      </w:r>
      <w:r w:rsidR="00277EF1">
        <w:rPr>
          <w:rFonts w:ascii="Calibri" w:hAnsi="Calibri"/>
          <w:sz w:val="22"/>
          <w:szCs w:val="22"/>
        </w:rPr>
        <w:t>« </w:t>
      </w:r>
      <w:r w:rsidR="0058714F">
        <w:rPr>
          <w:rFonts w:ascii="Calibri" w:hAnsi="Calibri"/>
          <w:sz w:val="22"/>
          <w:szCs w:val="22"/>
        </w:rPr>
        <w:t xml:space="preserve">Digital </w:t>
      </w:r>
      <w:proofErr w:type="spellStart"/>
      <w:r w:rsidRPr="009F0503">
        <w:rPr>
          <w:rFonts w:ascii="Calibri" w:hAnsi="Calibri"/>
          <w:sz w:val="22"/>
          <w:szCs w:val="22"/>
        </w:rPr>
        <w:t>BlueHack</w:t>
      </w:r>
      <w:proofErr w:type="spellEnd"/>
      <w:r w:rsidR="00277EF1">
        <w:rPr>
          <w:rFonts w:ascii="Calibri" w:hAnsi="Calibri"/>
          <w:sz w:val="22"/>
          <w:szCs w:val="22"/>
        </w:rPr>
        <w:t> »</w:t>
      </w:r>
      <w:r w:rsidRPr="009F0503">
        <w:rPr>
          <w:rFonts w:ascii="Calibri" w:hAnsi="Calibri"/>
          <w:sz w:val="22"/>
          <w:szCs w:val="22"/>
        </w:rPr>
        <w:t xml:space="preserve">, notre objectif </w:t>
      </w:r>
      <w:r w:rsidR="009A4BE7">
        <w:rPr>
          <w:rFonts w:ascii="Calibri" w:hAnsi="Calibri"/>
          <w:sz w:val="22"/>
          <w:szCs w:val="22"/>
        </w:rPr>
        <w:t xml:space="preserve">général </w:t>
      </w:r>
      <w:r w:rsidRPr="009F0503">
        <w:rPr>
          <w:rFonts w:ascii="Calibri" w:hAnsi="Calibri"/>
          <w:sz w:val="22"/>
          <w:szCs w:val="22"/>
        </w:rPr>
        <w:t>est de renforcer la compétitivité des acteurs du secteur, de stimuler la création d'emplois durables et de promouvoir le développement d'entreprises innovantes contribuant à la croissance économique.</w:t>
      </w:r>
    </w:p>
    <w:p w14:paraId="75A619EB" w14:textId="77777777" w:rsidR="00475709" w:rsidRPr="00D15F32" w:rsidRDefault="00475709" w:rsidP="00277EF1">
      <w:pPr>
        <w:tabs>
          <w:tab w:val="num" w:pos="900"/>
        </w:tabs>
        <w:jc w:val="both"/>
        <w:rPr>
          <w:rFonts w:ascii="Calibri" w:hAnsi="Calibri"/>
          <w:sz w:val="22"/>
          <w:szCs w:val="22"/>
        </w:rPr>
      </w:pPr>
    </w:p>
    <w:p w14:paraId="003D337A" w14:textId="77777777" w:rsidR="001D27F6" w:rsidRPr="00D15F32" w:rsidRDefault="001D27F6" w:rsidP="00C85939">
      <w:pPr>
        <w:numPr>
          <w:ilvl w:val="1"/>
          <w:numId w:val="14"/>
        </w:numPr>
        <w:tabs>
          <w:tab w:val="clear" w:pos="1440"/>
          <w:tab w:val="num" w:pos="900"/>
        </w:tabs>
        <w:ind w:left="900"/>
        <w:jc w:val="both"/>
        <w:rPr>
          <w:rFonts w:ascii="Calibri" w:eastAsia="Arial Unicode MS" w:hAnsi="Calibri" w:cs="Arial Unicode MS"/>
          <w:b/>
          <w:sz w:val="22"/>
          <w:szCs w:val="22"/>
          <w:lang w:eastAsia="en-US"/>
        </w:rPr>
      </w:pPr>
      <w:r w:rsidRPr="00D15F32">
        <w:rPr>
          <w:rFonts w:ascii="Calibri" w:eastAsia="Arial Unicode MS" w:hAnsi="Calibri" w:cs="Arial Unicode MS"/>
          <w:b/>
          <w:sz w:val="22"/>
          <w:szCs w:val="22"/>
          <w:lang w:eastAsia="en-US"/>
        </w:rPr>
        <w:t>Objectif</w:t>
      </w:r>
      <w:r w:rsidR="004F0DD7">
        <w:rPr>
          <w:rFonts w:ascii="Calibri" w:eastAsia="Arial Unicode MS" w:hAnsi="Calibri" w:cs="Arial Unicode MS"/>
          <w:b/>
          <w:sz w:val="22"/>
          <w:szCs w:val="22"/>
          <w:lang w:eastAsia="en-US"/>
        </w:rPr>
        <w:t>s</w:t>
      </w:r>
      <w:r w:rsidRPr="00D15F32">
        <w:rPr>
          <w:rFonts w:ascii="Calibri" w:eastAsia="Arial Unicode MS" w:hAnsi="Calibri" w:cs="Arial Unicode MS"/>
          <w:b/>
          <w:sz w:val="22"/>
          <w:szCs w:val="22"/>
          <w:lang w:eastAsia="en-US"/>
        </w:rPr>
        <w:t xml:space="preserve"> spécifique</w:t>
      </w:r>
      <w:r w:rsidR="004F0DD7">
        <w:rPr>
          <w:rFonts w:ascii="Calibri" w:eastAsia="Arial Unicode MS" w:hAnsi="Calibri" w:cs="Arial Unicode MS"/>
          <w:b/>
          <w:sz w:val="22"/>
          <w:szCs w:val="22"/>
          <w:lang w:eastAsia="en-US"/>
        </w:rPr>
        <w:t>s</w:t>
      </w:r>
    </w:p>
    <w:p w14:paraId="36BF3E22" w14:textId="5E914D73" w:rsidR="001B5429" w:rsidRPr="001B5429" w:rsidRDefault="00D02EAF" w:rsidP="001B5429">
      <w:pPr>
        <w:jc w:val="both"/>
        <w:rPr>
          <w:rFonts w:ascii="Calibri" w:hAnsi="Calibri"/>
          <w:sz w:val="22"/>
          <w:szCs w:val="22"/>
        </w:rPr>
      </w:pPr>
      <w:r>
        <w:rPr>
          <w:rFonts w:ascii="Calibri" w:hAnsi="Calibri"/>
          <w:sz w:val="22"/>
          <w:szCs w:val="22"/>
        </w:rPr>
        <w:t>Trois (3)</w:t>
      </w:r>
      <w:r w:rsidR="001B5429" w:rsidRPr="001B5429">
        <w:rPr>
          <w:rFonts w:ascii="Calibri" w:hAnsi="Calibri"/>
          <w:sz w:val="22"/>
          <w:szCs w:val="22"/>
        </w:rPr>
        <w:t xml:space="preserve"> objectifs spécifiques viendront structurer l’objectif général de </w:t>
      </w:r>
      <w:r w:rsidR="001B5429">
        <w:rPr>
          <w:rFonts w:ascii="Calibri" w:hAnsi="Calibri"/>
          <w:sz w:val="22"/>
          <w:szCs w:val="22"/>
        </w:rPr>
        <w:t>cette consultation</w:t>
      </w:r>
      <w:r w:rsidR="001B5429" w:rsidRPr="001B5429">
        <w:rPr>
          <w:rFonts w:ascii="Calibri" w:hAnsi="Calibri"/>
          <w:sz w:val="22"/>
          <w:szCs w:val="22"/>
        </w:rPr>
        <w:t> :</w:t>
      </w:r>
    </w:p>
    <w:p w14:paraId="46EC8066" w14:textId="77777777" w:rsidR="00CB7AA1" w:rsidRDefault="00CB7AA1" w:rsidP="00C85939">
      <w:pPr>
        <w:jc w:val="both"/>
        <w:rPr>
          <w:rFonts w:cs="Calibri"/>
        </w:rPr>
      </w:pPr>
    </w:p>
    <w:p w14:paraId="026878E2" w14:textId="77777777" w:rsidR="00D02EAF" w:rsidRDefault="00D02EAF" w:rsidP="00D02EAF">
      <w:pPr>
        <w:pStyle w:val="Paragraphedeliste"/>
        <w:numPr>
          <w:ilvl w:val="0"/>
          <w:numId w:val="42"/>
        </w:numPr>
        <w:jc w:val="both"/>
        <w:rPr>
          <w:rFonts w:ascii="Calibri" w:hAnsi="Calibri"/>
          <w:sz w:val="22"/>
          <w:szCs w:val="22"/>
        </w:rPr>
      </w:pPr>
      <w:r>
        <w:rPr>
          <w:rFonts w:ascii="Calibri" w:hAnsi="Calibri"/>
          <w:sz w:val="22"/>
          <w:szCs w:val="22"/>
        </w:rPr>
        <w:t>Renforcer l’écosystème d’innovation et d’entrepreneuriat ;</w:t>
      </w:r>
    </w:p>
    <w:p w14:paraId="62D8B635" w14:textId="7DB4ED77" w:rsidR="000942EE" w:rsidRDefault="00D02EAF" w:rsidP="00D02EAF">
      <w:pPr>
        <w:pStyle w:val="Paragraphedeliste"/>
        <w:numPr>
          <w:ilvl w:val="0"/>
          <w:numId w:val="42"/>
        </w:numPr>
        <w:jc w:val="both"/>
        <w:rPr>
          <w:rFonts w:ascii="Calibri" w:hAnsi="Calibri"/>
          <w:sz w:val="22"/>
          <w:szCs w:val="22"/>
        </w:rPr>
      </w:pPr>
      <w:r>
        <w:rPr>
          <w:rFonts w:ascii="Calibri" w:hAnsi="Calibri"/>
          <w:sz w:val="22"/>
          <w:szCs w:val="22"/>
        </w:rPr>
        <w:t>Favoriser l’émergence de solutions</w:t>
      </w:r>
      <w:r w:rsidR="0058714F">
        <w:rPr>
          <w:rFonts w:ascii="Calibri" w:hAnsi="Calibri"/>
          <w:sz w:val="22"/>
          <w:szCs w:val="22"/>
        </w:rPr>
        <w:t xml:space="preserve"> digital</w:t>
      </w:r>
      <w:r w:rsidR="001A29B8">
        <w:rPr>
          <w:rFonts w:ascii="Calibri" w:hAnsi="Calibri"/>
          <w:sz w:val="22"/>
          <w:szCs w:val="22"/>
        </w:rPr>
        <w:t>es</w:t>
      </w:r>
      <w:r>
        <w:rPr>
          <w:rFonts w:ascii="Calibri" w:hAnsi="Calibri"/>
          <w:sz w:val="22"/>
          <w:szCs w:val="22"/>
        </w:rPr>
        <w:t xml:space="preserve"> innovantes en économie bleue ;</w:t>
      </w:r>
    </w:p>
    <w:p w14:paraId="195EE9A0" w14:textId="0544B2C6" w:rsidR="00D02EAF" w:rsidRPr="00D02EAF" w:rsidRDefault="00D02EAF" w:rsidP="00D02EAF">
      <w:pPr>
        <w:pStyle w:val="Paragraphedeliste"/>
        <w:numPr>
          <w:ilvl w:val="0"/>
          <w:numId w:val="42"/>
        </w:numPr>
        <w:jc w:val="both"/>
        <w:rPr>
          <w:rFonts w:ascii="Calibri" w:hAnsi="Calibri"/>
          <w:sz w:val="22"/>
          <w:szCs w:val="22"/>
        </w:rPr>
      </w:pPr>
      <w:r>
        <w:rPr>
          <w:rFonts w:ascii="Calibri" w:hAnsi="Calibri"/>
          <w:sz w:val="22"/>
          <w:szCs w:val="22"/>
        </w:rPr>
        <w:t>Contribuer à la diversification des activités économiques dans l’économie bleue.</w:t>
      </w:r>
    </w:p>
    <w:p w14:paraId="70428A63" w14:textId="77777777" w:rsidR="00475709" w:rsidRDefault="00475709" w:rsidP="00C85939">
      <w:pPr>
        <w:jc w:val="both"/>
        <w:rPr>
          <w:rFonts w:ascii="Calibri" w:hAnsi="Calibri"/>
          <w:sz w:val="22"/>
          <w:szCs w:val="22"/>
        </w:rPr>
      </w:pPr>
    </w:p>
    <w:p w14:paraId="43C3EFA0" w14:textId="77777777" w:rsidR="00965444" w:rsidRDefault="00965444" w:rsidP="00965444">
      <w:pPr>
        <w:numPr>
          <w:ilvl w:val="1"/>
          <w:numId w:val="14"/>
        </w:numPr>
        <w:tabs>
          <w:tab w:val="clear" w:pos="1440"/>
          <w:tab w:val="num" w:pos="900"/>
        </w:tabs>
        <w:ind w:left="900"/>
        <w:jc w:val="both"/>
        <w:rPr>
          <w:rFonts w:ascii="Calibri" w:eastAsia="Arial Unicode MS" w:hAnsi="Calibri" w:cs="Arial Unicode MS"/>
          <w:b/>
          <w:sz w:val="22"/>
          <w:szCs w:val="22"/>
          <w:lang w:eastAsia="en-US"/>
        </w:rPr>
      </w:pPr>
      <w:r w:rsidRPr="00D15F32">
        <w:rPr>
          <w:rFonts w:ascii="Calibri" w:eastAsia="Arial Unicode MS" w:hAnsi="Calibri" w:cs="Arial Unicode MS"/>
          <w:b/>
          <w:sz w:val="22"/>
          <w:szCs w:val="22"/>
          <w:lang w:eastAsia="en-US"/>
        </w:rPr>
        <w:t>Résultats à atteindre</w:t>
      </w:r>
    </w:p>
    <w:p w14:paraId="2C2C338D" w14:textId="4DA86262" w:rsidR="00A13F0D" w:rsidRDefault="00040CB3" w:rsidP="00C85939">
      <w:pPr>
        <w:jc w:val="both"/>
        <w:rPr>
          <w:rFonts w:ascii="Calibri" w:hAnsi="Calibri"/>
          <w:sz w:val="22"/>
          <w:szCs w:val="22"/>
        </w:rPr>
      </w:pPr>
      <w:r>
        <w:rPr>
          <w:rFonts w:ascii="Calibri" w:hAnsi="Calibri"/>
          <w:sz w:val="22"/>
          <w:szCs w:val="22"/>
        </w:rPr>
        <w:t xml:space="preserve">Le résultat à atteindre est </w:t>
      </w:r>
      <w:r w:rsidR="00545C3E">
        <w:rPr>
          <w:rFonts w:ascii="Calibri" w:hAnsi="Calibri"/>
          <w:sz w:val="22"/>
          <w:szCs w:val="22"/>
        </w:rPr>
        <w:t xml:space="preserve">d’accompagner et de coacher </w:t>
      </w:r>
      <w:r w:rsidR="00A13F0D">
        <w:rPr>
          <w:rFonts w:ascii="Calibri" w:hAnsi="Calibri"/>
          <w:sz w:val="22"/>
          <w:szCs w:val="22"/>
        </w:rPr>
        <w:t>10</w:t>
      </w:r>
      <w:r w:rsidR="00545C3E">
        <w:rPr>
          <w:rFonts w:ascii="Calibri" w:hAnsi="Calibri"/>
          <w:sz w:val="22"/>
          <w:szCs w:val="22"/>
        </w:rPr>
        <w:t xml:space="preserve"> projet</w:t>
      </w:r>
      <w:r w:rsidR="00A13F0D">
        <w:rPr>
          <w:rFonts w:ascii="Calibri" w:hAnsi="Calibri"/>
          <w:sz w:val="22"/>
          <w:szCs w:val="22"/>
        </w:rPr>
        <w:t>s</w:t>
      </w:r>
      <w:r w:rsidR="00545C3E">
        <w:rPr>
          <w:rFonts w:ascii="Calibri" w:hAnsi="Calibri"/>
          <w:sz w:val="22"/>
          <w:szCs w:val="22"/>
        </w:rPr>
        <w:t xml:space="preserve"> dans l</w:t>
      </w:r>
      <w:r w:rsidR="00103E55">
        <w:rPr>
          <w:rFonts w:ascii="Calibri" w:hAnsi="Calibri"/>
          <w:sz w:val="22"/>
          <w:szCs w:val="22"/>
        </w:rPr>
        <w:t>es</w:t>
      </w:r>
      <w:r w:rsidR="00545C3E">
        <w:rPr>
          <w:rFonts w:ascii="Calibri" w:hAnsi="Calibri"/>
          <w:sz w:val="22"/>
          <w:szCs w:val="22"/>
        </w:rPr>
        <w:t xml:space="preserve"> thématique</w:t>
      </w:r>
      <w:r w:rsidR="00DA5D20">
        <w:rPr>
          <w:rFonts w:ascii="Calibri" w:hAnsi="Calibri"/>
          <w:sz w:val="22"/>
          <w:szCs w:val="22"/>
        </w:rPr>
        <w:t>s</w:t>
      </w:r>
      <w:r w:rsidR="0058714F">
        <w:rPr>
          <w:rFonts w:ascii="Calibri" w:hAnsi="Calibri"/>
          <w:sz w:val="22"/>
          <w:szCs w:val="22"/>
        </w:rPr>
        <w:t xml:space="preserve"> </w:t>
      </w:r>
      <w:r w:rsidR="00103E55">
        <w:rPr>
          <w:rFonts w:ascii="Calibri" w:hAnsi="Calibri"/>
          <w:sz w:val="22"/>
          <w:szCs w:val="22"/>
        </w:rPr>
        <w:t>suscité</w:t>
      </w:r>
      <w:r w:rsidR="00DA5D20">
        <w:rPr>
          <w:rFonts w:ascii="Calibri" w:hAnsi="Calibri"/>
          <w:sz w:val="22"/>
          <w:szCs w:val="22"/>
        </w:rPr>
        <w:t>e</w:t>
      </w:r>
      <w:r w:rsidR="00103E55">
        <w:rPr>
          <w:rFonts w:ascii="Calibri" w:hAnsi="Calibri"/>
          <w:sz w:val="22"/>
          <w:szCs w:val="22"/>
        </w:rPr>
        <w:t>s</w:t>
      </w:r>
      <w:r w:rsidR="00DA5D20">
        <w:rPr>
          <w:rFonts w:ascii="Calibri" w:hAnsi="Calibri"/>
          <w:sz w:val="22"/>
          <w:szCs w:val="22"/>
        </w:rPr>
        <w:t xml:space="preserve">, </w:t>
      </w:r>
      <w:r w:rsidR="00545C3E">
        <w:rPr>
          <w:rFonts w:ascii="Calibri" w:hAnsi="Calibri"/>
          <w:sz w:val="22"/>
          <w:szCs w:val="22"/>
        </w:rPr>
        <w:t>identifiées par l’appel à candidature</w:t>
      </w:r>
      <w:r w:rsidR="00A13F0D">
        <w:rPr>
          <w:rFonts w:ascii="Calibri" w:hAnsi="Calibri"/>
          <w:sz w:val="22"/>
          <w:szCs w:val="22"/>
        </w:rPr>
        <w:t>s</w:t>
      </w:r>
      <w:r w:rsidR="00DA5D20">
        <w:rPr>
          <w:rFonts w:ascii="Calibri" w:hAnsi="Calibri"/>
          <w:sz w:val="22"/>
          <w:szCs w:val="22"/>
        </w:rPr>
        <w:t>, afin</w:t>
      </w:r>
      <w:r w:rsidR="00A13F0D">
        <w:rPr>
          <w:rFonts w:ascii="Calibri" w:hAnsi="Calibri"/>
          <w:sz w:val="22"/>
          <w:szCs w:val="22"/>
        </w:rPr>
        <w:t xml:space="preserve"> </w:t>
      </w:r>
      <w:r w:rsidR="00DA5D20">
        <w:rPr>
          <w:rFonts w:ascii="Calibri" w:hAnsi="Calibri"/>
          <w:sz w:val="22"/>
          <w:szCs w:val="22"/>
        </w:rPr>
        <w:t>de</w:t>
      </w:r>
      <w:r w:rsidR="00545C3E">
        <w:rPr>
          <w:rFonts w:ascii="Calibri" w:hAnsi="Calibri"/>
          <w:sz w:val="22"/>
          <w:szCs w:val="22"/>
        </w:rPr>
        <w:t xml:space="preserve"> </w:t>
      </w:r>
      <w:r w:rsidR="00DA5D20">
        <w:rPr>
          <w:rFonts w:ascii="Calibri" w:hAnsi="Calibri"/>
          <w:sz w:val="22"/>
          <w:szCs w:val="22"/>
        </w:rPr>
        <w:t xml:space="preserve">formaliser </w:t>
      </w:r>
      <w:r w:rsidR="00545C3E">
        <w:rPr>
          <w:rFonts w:ascii="Calibri" w:hAnsi="Calibri"/>
          <w:sz w:val="22"/>
          <w:szCs w:val="22"/>
        </w:rPr>
        <w:t xml:space="preserve">et </w:t>
      </w:r>
      <w:r w:rsidR="00DA5D20">
        <w:rPr>
          <w:rFonts w:ascii="Calibri" w:hAnsi="Calibri"/>
          <w:sz w:val="22"/>
          <w:szCs w:val="22"/>
        </w:rPr>
        <w:t xml:space="preserve">finaliser </w:t>
      </w:r>
      <w:r w:rsidR="00545C3E">
        <w:rPr>
          <w:rFonts w:ascii="Calibri" w:hAnsi="Calibri"/>
          <w:sz w:val="22"/>
          <w:szCs w:val="22"/>
        </w:rPr>
        <w:t xml:space="preserve">de leurs projets </w:t>
      </w:r>
      <w:r w:rsidR="00DA5D20">
        <w:rPr>
          <w:rFonts w:ascii="Calibri" w:hAnsi="Calibri"/>
          <w:sz w:val="22"/>
          <w:szCs w:val="22"/>
        </w:rPr>
        <w:t>en vue de</w:t>
      </w:r>
      <w:r w:rsidR="00545C3E">
        <w:rPr>
          <w:rFonts w:ascii="Calibri" w:hAnsi="Calibri"/>
          <w:sz w:val="22"/>
          <w:szCs w:val="22"/>
        </w:rPr>
        <w:t xml:space="preserve"> les défendre devant un jury</w:t>
      </w:r>
      <w:r w:rsidR="00A13F0D">
        <w:rPr>
          <w:rFonts w:ascii="Segoe UI" w:hAnsi="Segoe UI" w:cs="Segoe UI"/>
          <w:color w:val="0F0F0F"/>
        </w:rPr>
        <w:t>.</w:t>
      </w:r>
    </w:p>
    <w:p w14:paraId="655954D9" w14:textId="77777777" w:rsidR="00AF63C1" w:rsidRDefault="00AF63C1" w:rsidP="00C85939">
      <w:pPr>
        <w:jc w:val="both"/>
        <w:rPr>
          <w:rFonts w:ascii="Calibri" w:hAnsi="Calibri"/>
          <w:sz w:val="22"/>
          <w:szCs w:val="22"/>
        </w:rPr>
      </w:pPr>
    </w:p>
    <w:p w14:paraId="2F18E5D2" w14:textId="77777777" w:rsidR="00965444" w:rsidRPr="00D15F32" w:rsidRDefault="00965444" w:rsidP="00965444">
      <w:pPr>
        <w:numPr>
          <w:ilvl w:val="0"/>
          <w:numId w:val="14"/>
        </w:numPr>
        <w:shd w:val="clear" w:color="auto" w:fill="E6E6E6"/>
        <w:tabs>
          <w:tab w:val="clear" w:pos="720"/>
          <w:tab w:val="num" w:pos="180"/>
        </w:tabs>
        <w:ind w:left="180"/>
        <w:rPr>
          <w:rFonts w:ascii="Calibri" w:eastAsia="Arial Unicode MS" w:hAnsi="Calibri" w:cs="Arial Unicode MS"/>
          <w:b/>
          <w:sz w:val="22"/>
          <w:szCs w:val="22"/>
          <w:lang w:eastAsia="en-US"/>
        </w:rPr>
      </w:pPr>
      <w:r>
        <w:rPr>
          <w:rFonts w:ascii="Calibri" w:eastAsia="Arial Unicode MS" w:hAnsi="Calibri" w:cs="Arial Unicode MS"/>
          <w:b/>
          <w:sz w:val="22"/>
          <w:szCs w:val="22"/>
          <w:lang w:eastAsia="en-US"/>
        </w:rPr>
        <w:t>Description de la mission</w:t>
      </w:r>
    </w:p>
    <w:p w14:paraId="69356CB9" w14:textId="77777777" w:rsidR="00965444" w:rsidRPr="00D15F32" w:rsidRDefault="00965444" w:rsidP="00C85939">
      <w:pPr>
        <w:jc w:val="both"/>
        <w:rPr>
          <w:rFonts w:ascii="Calibri" w:hAnsi="Calibri"/>
          <w:sz w:val="22"/>
          <w:szCs w:val="22"/>
        </w:rPr>
      </w:pPr>
    </w:p>
    <w:p w14:paraId="3C2A1D7A" w14:textId="63B28378" w:rsidR="00B9511B" w:rsidRPr="00DE0889" w:rsidRDefault="00965444" w:rsidP="00040CB3">
      <w:pPr>
        <w:numPr>
          <w:ilvl w:val="1"/>
          <w:numId w:val="14"/>
        </w:numPr>
        <w:tabs>
          <w:tab w:val="clear" w:pos="1440"/>
          <w:tab w:val="num" w:pos="900"/>
        </w:tabs>
        <w:ind w:left="900"/>
        <w:jc w:val="both"/>
        <w:rPr>
          <w:rFonts w:ascii="Calibri" w:eastAsia="Arial Unicode MS" w:hAnsi="Calibri" w:cs="Arial Unicode MS"/>
          <w:b/>
          <w:sz w:val="22"/>
          <w:szCs w:val="22"/>
          <w:lang w:eastAsia="en-US"/>
        </w:rPr>
      </w:pPr>
      <w:r>
        <w:rPr>
          <w:rFonts w:ascii="Calibri" w:eastAsia="Arial Unicode MS" w:hAnsi="Calibri" w:cs="Arial Unicode MS"/>
          <w:b/>
          <w:sz w:val="22"/>
          <w:szCs w:val="22"/>
          <w:lang w:eastAsia="en-US"/>
        </w:rPr>
        <w:t>Activités prévues</w:t>
      </w:r>
    </w:p>
    <w:p w14:paraId="639C8829" w14:textId="7C33B47E" w:rsidR="00D14457" w:rsidRDefault="00A45119" w:rsidP="00D14457">
      <w:pPr>
        <w:pBdr>
          <w:top w:val="nil"/>
          <w:left w:val="nil"/>
          <w:bottom w:val="nil"/>
          <w:right w:val="nil"/>
          <w:between w:val="nil"/>
        </w:pBdr>
        <w:jc w:val="both"/>
        <w:rPr>
          <w:rFonts w:ascii="Calibri" w:eastAsia="Calibri" w:hAnsi="Calibri" w:cs="Calibri"/>
          <w:sz w:val="22"/>
          <w:szCs w:val="22"/>
        </w:rPr>
      </w:pPr>
      <w:r w:rsidRPr="00A45119">
        <w:rPr>
          <w:rFonts w:ascii="Calibri" w:eastAsia="Calibri" w:hAnsi="Calibri" w:cs="Calibri"/>
          <w:sz w:val="22"/>
          <w:szCs w:val="22"/>
        </w:rPr>
        <w:t xml:space="preserve">Le prestataire </w:t>
      </w:r>
      <w:r>
        <w:rPr>
          <w:rFonts w:ascii="Calibri" w:eastAsia="Calibri" w:hAnsi="Calibri" w:cs="Calibri"/>
          <w:sz w:val="22"/>
          <w:szCs w:val="22"/>
        </w:rPr>
        <w:t>aura la charge</w:t>
      </w:r>
      <w:r w:rsidRPr="00A45119">
        <w:rPr>
          <w:rFonts w:ascii="Calibri" w:eastAsia="Calibri" w:hAnsi="Calibri" w:cs="Calibri"/>
          <w:sz w:val="22"/>
          <w:szCs w:val="22"/>
        </w:rPr>
        <w:t xml:space="preserve"> </w:t>
      </w:r>
      <w:r w:rsidR="00103E55">
        <w:rPr>
          <w:rFonts w:ascii="Calibri" w:eastAsia="Calibri" w:hAnsi="Calibri" w:cs="Calibri"/>
          <w:sz w:val="22"/>
          <w:szCs w:val="22"/>
        </w:rPr>
        <w:t xml:space="preserve">d’apporter un appui technique aux porteurs de projets </w:t>
      </w:r>
      <w:r w:rsidR="00DA5D20">
        <w:rPr>
          <w:rFonts w:ascii="Calibri" w:eastAsia="Calibri" w:hAnsi="Calibri" w:cs="Calibri"/>
          <w:sz w:val="22"/>
          <w:szCs w:val="22"/>
        </w:rPr>
        <w:t>sélectionnés</w:t>
      </w:r>
      <w:r w:rsidR="00103E55">
        <w:rPr>
          <w:rFonts w:ascii="Calibri" w:eastAsia="Calibri" w:hAnsi="Calibri" w:cs="Calibri"/>
          <w:sz w:val="22"/>
          <w:szCs w:val="22"/>
        </w:rPr>
        <w:t xml:space="preserve"> à l’issue de l’appel </w:t>
      </w:r>
      <w:r w:rsidR="00DA5D20">
        <w:rPr>
          <w:rFonts w:ascii="Calibri" w:eastAsia="Calibri" w:hAnsi="Calibri" w:cs="Calibri"/>
          <w:sz w:val="22"/>
          <w:szCs w:val="22"/>
        </w:rPr>
        <w:t>à candidatures « </w:t>
      </w:r>
      <w:r w:rsidR="00103E55">
        <w:rPr>
          <w:rFonts w:ascii="Calibri" w:eastAsia="Calibri" w:hAnsi="Calibri" w:cs="Calibri"/>
          <w:sz w:val="22"/>
          <w:szCs w:val="22"/>
        </w:rPr>
        <w:t xml:space="preserve">Digital </w:t>
      </w:r>
      <w:proofErr w:type="spellStart"/>
      <w:r w:rsidR="00103E55">
        <w:rPr>
          <w:rFonts w:ascii="Calibri" w:eastAsia="Calibri" w:hAnsi="Calibri" w:cs="Calibri"/>
          <w:sz w:val="22"/>
          <w:szCs w:val="22"/>
        </w:rPr>
        <w:t>B</w:t>
      </w:r>
      <w:r w:rsidR="00116F7D">
        <w:rPr>
          <w:rFonts w:ascii="Calibri" w:eastAsia="Calibri" w:hAnsi="Calibri" w:cs="Calibri"/>
          <w:sz w:val="22"/>
          <w:szCs w:val="22"/>
        </w:rPr>
        <w:t>l</w:t>
      </w:r>
      <w:r w:rsidR="00103E55">
        <w:rPr>
          <w:rFonts w:ascii="Calibri" w:eastAsia="Calibri" w:hAnsi="Calibri" w:cs="Calibri"/>
          <w:sz w:val="22"/>
          <w:szCs w:val="22"/>
        </w:rPr>
        <w:t>ue</w:t>
      </w:r>
      <w:r w:rsidR="00116F7D">
        <w:rPr>
          <w:rFonts w:ascii="Calibri" w:eastAsia="Calibri" w:hAnsi="Calibri" w:cs="Calibri"/>
          <w:sz w:val="22"/>
          <w:szCs w:val="22"/>
        </w:rPr>
        <w:t>Hack</w:t>
      </w:r>
      <w:proofErr w:type="spellEnd"/>
      <w:r w:rsidR="00DA5D20">
        <w:rPr>
          <w:rFonts w:ascii="Calibri" w:eastAsia="Calibri" w:hAnsi="Calibri" w:cs="Calibri"/>
          <w:sz w:val="22"/>
          <w:szCs w:val="22"/>
        </w:rPr>
        <w:t> »</w:t>
      </w:r>
      <w:r w:rsidR="00103E55">
        <w:rPr>
          <w:rFonts w:ascii="Calibri" w:eastAsia="Calibri" w:hAnsi="Calibri" w:cs="Calibri"/>
          <w:sz w:val="22"/>
          <w:szCs w:val="22"/>
        </w:rPr>
        <w:t xml:space="preserve">. </w:t>
      </w:r>
      <w:r w:rsidR="00DE0889">
        <w:rPr>
          <w:rFonts w:ascii="Calibri" w:eastAsia="Calibri" w:hAnsi="Calibri" w:cs="Calibri"/>
          <w:sz w:val="22"/>
          <w:szCs w:val="22"/>
        </w:rPr>
        <w:t>Cette mission se déploie en suivant une méthodologie</w:t>
      </w:r>
      <w:r w:rsidR="001C612A">
        <w:rPr>
          <w:rFonts w:ascii="Calibri" w:eastAsia="Calibri" w:hAnsi="Calibri" w:cs="Calibri"/>
          <w:sz w:val="22"/>
          <w:szCs w:val="22"/>
        </w:rPr>
        <w:t xml:space="preserve"> et en </w:t>
      </w:r>
      <w:r w:rsidR="00DE0889">
        <w:rPr>
          <w:rFonts w:ascii="Calibri" w:eastAsia="Calibri" w:hAnsi="Calibri" w:cs="Calibri"/>
          <w:sz w:val="22"/>
          <w:szCs w:val="22"/>
        </w:rPr>
        <w:t xml:space="preserve">conduisant ainsi les activités </w:t>
      </w:r>
      <w:r w:rsidR="001C612A">
        <w:rPr>
          <w:rFonts w:ascii="Calibri" w:eastAsia="Calibri" w:hAnsi="Calibri" w:cs="Calibri"/>
          <w:sz w:val="22"/>
          <w:szCs w:val="22"/>
        </w:rPr>
        <w:t xml:space="preserve">ci-après définies. </w:t>
      </w:r>
      <w:r w:rsidR="0058714F">
        <w:rPr>
          <w:rFonts w:ascii="Calibri" w:eastAsia="Calibri" w:hAnsi="Calibri" w:cs="Calibri"/>
          <w:sz w:val="22"/>
          <w:szCs w:val="22"/>
        </w:rPr>
        <w:t>L</w:t>
      </w:r>
      <w:r w:rsidR="00103E55">
        <w:rPr>
          <w:rFonts w:ascii="Calibri" w:eastAsia="Calibri" w:hAnsi="Calibri" w:cs="Calibri"/>
          <w:sz w:val="22"/>
          <w:szCs w:val="22"/>
        </w:rPr>
        <w:t>’</w:t>
      </w:r>
      <w:r w:rsidR="00DA5D20">
        <w:rPr>
          <w:rFonts w:ascii="Calibri" w:eastAsia="Calibri" w:hAnsi="Calibri" w:cs="Calibri"/>
          <w:sz w:val="22"/>
          <w:szCs w:val="22"/>
        </w:rPr>
        <w:t>appui technique</w:t>
      </w:r>
      <w:r w:rsidR="001C612A">
        <w:rPr>
          <w:rFonts w:ascii="Calibri" w:eastAsia="Calibri" w:hAnsi="Calibri" w:cs="Calibri"/>
          <w:sz w:val="22"/>
          <w:szCs w:val="22"/>
        </w:rPr>
        <w:t xml:space="preserve"> et</w:t>
      </w:r>
      <w:r w:rsidR="00DA5D20">
        <w:rPr>
          <w:rFonts w:ascii="Calibri" w:eastAsia="Calibri" w:hAnsi="Calibri" w:cs="Calibri"/>
          <w:sz w:val="22"/>
          <w:szCs w:val="22"/>
        </w:rPr>
        <w:t xml:space="preserve"> l’</w:t>
      </w:r>
      <w:r w:rsidR="00277EF1">
        <w:rPr>
          <w:rFonts w:ascii="Calibri" w:eastAsia="Calibri" w:hAnsi="Calibri" w:cs="Calibri"/>
          <w:sz w:val="22"/>
          <w:szCs w:val="22"/>
        </w:rPr>
        <w:t>accompagnement</w:t>
      </w:r>
      <w:r w:rsidR="00103E55">
        <w:rPr>
          <w:rFonts w:ascii="Calibri" w:eastAsia="Calibri" w:hAnsi="Calibri" w:cs="Calibri"/>
          <w:sz w:val="22"/>
          <w:szCs w:val="22"/>
        </w:rPr>
        <w:t xml:space="preserve"> des porteurs de projets</w:t>
      </w:r>
      <w:r w:rsidR="00D14457" w:rsidRPr="00D14457">
        <w:rPr>
          <w:rFonts w:ascii="Calibri" w:eastAsia="Calibri" w:hAnsi="Calibri" w:cs="Calibri"/>
          <w:sz w:val="22"/>
          <w:szCs w:val="22"/>
        </w:rPr>
        <w:t xml:space="preserve"> du</w:t>
      </w:r>
      <w:r w:rsidR="00277EF1" w:rsidRPr="00D14457">
        <w:rPr>
          <w:rFonts w:ascii="Calibri" w:eastAsia="Calibri" w:hAnsi="Calibri" w:cs="Calibri"/>
          <w:sz w:val="22"/>
          <w:szCs w:val="22"/>
        </w:rPr>
        <w:t xml:space="preserve"> </w:t>
      </w:r>
      <w:r w:rsidR="00277EF1">
        <w:rPr>
          <w:rFonts w:ascii="Calibri" w:eastAsia="Calibri" w:hAnsi="Calibri" w:cs="Calibri"/>
          <w:sz w:val="22"/>
          <w:szCs w:val="22"/>
        </w:rPr>
        <w:t>«</w:t>
      </w:r>
      <w:r w:rsidR="00277EF1" w:rsidRPr="00DA5D20">
        <w:rPr>
          <w:rFonts w:ascii="Calibri" w:eastAsia="Calibri" w:hAnsi="Calibri" w:cs="Calibri"/>
          <w:sz w:val="22"/>
          <w:szCs w:val="22"/>
        </w:rPr>
        <w:t xml:space="preserve"> Digital</w:t>
      </w:r>
      <w:r w:rsidR="0058714F" w:rsidRPr="00DA5D20">
        <w:rPr>
          <w:rFonts w:ascii="Calibri" w:eastAsia="Calibri" w:hAnsi="Calibri" w:cs="Calibri"/>
          <w:sz w:val="22"/>
          <w:szCs w:val="22"/>
        </w:rPr>
        <w:t xml:space="preserve"> </w:t>
      </w:r>
      <w:proofErr w:type="spellStart"/>
      <w:r w:rsidR="00D14457" w:rsidRPr="00277EF1">
        <w:rPr>
          <w:rFonts w:ascii="Calibri" w:eastAsia="Calibri" w:hAnsi="Calibri" w:cs="Calibri"/>
          <w:sz w:val="22"/>
          <w:szCs w:val="22"/>
        </w:rPr>
        <w:t>BlueHac</w:t>
      </w:r>
      <w:r w:rsidR="00DA5D20" w:rsidRPr="00277EF1">
        <w:rPr>
          <w:rFonts w:ascii="Calibri" w:eastAsia="Calibri" w:hAnsi="Calibri" w:cs="Calibri"/>
          <w:sz w:val="22"/>
          <w:szCs w:val="22"/>
        </w:rPr>
        <w:t>k</w:t>
      </w:r>
      <w:proofErr w:type="spellEnd"/>
      <w:r w:rsidR="00DA5D20">
        <w:rPr>
          <w:rFonts w:ascii="Calibri" w:eastAsia="Calibri" w:hAnsi="Calibri" w:cs="Calibri"/>
          <w:i/>
          <w:iCs/>
          <w:sz w:val="22"/>
          <w:szCs w:val="22"/>
        </w:rPr>
        <w:t> »</w:t>
      </w:r>
      <w:r w:rsidR="00D14457" w:rsidRPr="00D14457">
        <w:rPr>
          <w:rFonts w:ascii="Calibri" w:eastAsia="Calibri" w:hAnsi="Calibri" w:cs="Calibri"/>
          <w:i/>
          <w:iCs/>
          <w:sz w:val="22"/>
          <w:szCs w:val="22"/>
        </w:rPr>
        <w:t xml:space="preserve"> </w:t>
      </w:r>
      <w:r w:rsidR="00D14457" w:rsidRPr="00D14457">
        <w:rPr>
          <w:rFonts w:ascii="Calibri" w:eastAsia="Calibri" w:hAnsi="Calibri" w:cs="Calibri"/>
          <w:sz w:val="22"/>
          <w:szCs w:val="22"/>
        </w:rPr>
        <w:t xml:space="preserve">se </w:t>
      </w:r>
      <w:r w:rsidR="005A1699">
        <w:rPr>
          <w:rFonts w:ascii="Calibri" w:eastAsia="Calibri" w:hAnsi="Calibri" w:cs="Calibri"/>
          <w:sz w:val="22"/>
          <w:szCs w:val="22"/>
        </w:rPr>
        <w:t xml:space="preserve">déroule </w:t>
      </w:r>
      <w:r w:rsidR="00D14457" w:rsidRPr="00D14457">
        <w:rPr>
          <w:rFonts w:ascii="Calibri" w:eastAsia="Calibri" w:hAnsi="Calibri" w:cs="Calibri"/>
          <w:sz w:val="22"/>
          <w:szCs w:val="22"/>
        </w:rPr>
        <w:t>en 3 phases</w:t>
      </w:r>
      <w:r w:rsidR="00D14457">
        <w:rPr>
          <w:rFonts w:ascii="Calibri" w:eastAsia="Calibri" w:hAnsi="Calibri" w:cs="Calibri"/>
          <w:sz w:val="22"/>
          <w:szCs w:val="22"/>
        </w:rPr>
        <w:t> :</w:t>
      </w:r>
    </w:p>
    <w:p w14:paraId="32898B57" w14:textId="77777777" w:rsidR="00103377" w:rsidRDefault="00103377" w:rsidP="00103377">
      <w:pPr>
        <w:jc w:val="both"/>
        <w:rPr>
          <w:rFonts w:ascii="Calibri" w:eastAsia="Calibri" w:hAnsi="Calibri" w:cs="Calibri"/>
          <w:sz w:val="22"/>
          <w:szCs w:val="22"/>
        </w:rPr>
      </w:pPr>
    </w:p>
    <w:p w14:paraId="6DC7B521" w14:textId="119BF190" w:rsidR="00103377" w:rsidRPr="00D14457" w:rsidRDefault="00103377" w:rsidP="00103377">
      <w:pPr>
        <w:pStyle w:val="Paragraphedeliste"/>
        <w:numPr>
          <w:ilvl w:val="0"/>
          <w:numId w:val="67"/>
        </w:numPr>
        <w:jc w:val="both"/>
        <w:rPr>
          <w:rFonts w:ascii="Calibri" w:eastAsia="Calibri" w:hAnsi="Calibri" w:cs="Calibri"/>
          <w:b/>
          <w:bCs/>
          <w:sz w:val="22"/>
          <w:szCs w:val="22"/>
        </w:rPr>
      </w:pPr>
      <w:r w:rsidRPr="00D14457">
        <w:rPr>
          <w:rFonts w:ascii="Calibri" w:eastAsia="Calibri" w:hAnsi="Calibri" w:cs="Calibri"/>
          <w:b/>
          <w:bCs/>
          <w:sz w:val="22"/>
          <w:szCs w:val="22"/>
        </w:rPr>
        <w:t>Phase 1 : Pré-</w:t>
      </w:r>
      <w:r w:rsidR="00277938" w:rsidRPr="00D14457">
        <w:rPr>
          <w:rFonts w:ascii="Calibri" w:eastAsia="Calibri" w:hAnsi="Calibri" w:cs="Calibri"/>
          <w:i/>
          <w:iCs/>
          <w:sz w:val="22"/>
          <w:szCs w:val="22"/>
        </w:rPr>
        <w:t xml:space="preserve"> </w:t>
      </w:r>
      <w:r w:rsidR="00103E55" w:rsidRPr="00277EF1">
        <w:rPr>
          <w:rFonts w:ascii="Calibri" w:eastAsia="Calibri" w:hAnsi="Calibri" w:cs="Calibri"/>
          <w:b/>
          <w:bCs/>
          <w:i/>
          <w:iCs/>
          <w:sz w:val="22"/>
          <w:szCs w:val="22"/>
        </w:rPr>
        <w:t xml:space="preserve">Digital </w:t>
      </w:r>
      <w:proofErr w:type="spellStart"/>
      <w:r w:rsidR="00277938" w:rsidRPr="00D14457">
        <w:rPr>
          <w:rFonts w:ascii="Calibri" w:eastAsia="Calibri" w:hAnsi="Calibri" w:cs="Calibri"/>
          <w:b/>
          <w:bCs/>
          <w:i/>
          <w:iCs/>
          <w:sz w:val="22"/>
          <w:szCs w:val="22"/>
        </w:rPr>
        <w:t>BlueHack</w:t>
      </w:r>
      <w:proofErr w:type="spellEnd"/>
      <w:r w:rsidR="00277938" w:rsidRPr="00D14457">
        <w:rPr>
          <w:rFonts w:ascii="Calibri" w:eastAsia="Calibri" w:hAnsi="Calibri" w:cs="Calibri"/>
          <w:b/>
          <w:bCs/>
          <w:i/>
          <w:iCs/>
          <w:sz w:val="22"/>
          <w:szCs w:val="22"/>
        </w:rPr>
        <w:t xml:space="preserve"> </w:t>
      </w:r>
      <w:r w:rsidR="00D14457" w:rsidRPr="00D14457">
        <w:rPr>
          <w:rFonts w:ascii="Calibri" w:eastAsia="Calibri" w:hAnsi="Calibri" w:cs="Calibri"/>
          <w:sz w:val="22"/>
          <w:szCs w:val="22"/>
        </w:rPr>
        <w:t>une phase dédiée à la pr</w:t>
      </w:r>
      <w:r w:rsidR="00D14457">
        <w:rPr>
          <w:rFonts w:ascii="Calibri" w:eastAsia="Calibri" w:hAnsi="Calibri" w:cs="Calibri"/>
          <w:sz w:val="22"/>
          <w:szCs w:val="22"/>
        </w:rPr>
        <w:t>é</w:t>
      </w:r>
      <w:r w:rsidR="00D14457" w:rsidRPr="00D14457">
        <w:rPr>
          <w:rFonts w:ascii="Calibri" w:eastAsia="Calibri" w:hAnsi="Calibri" w:cs="Calibri"/>
          <w:sz w:val="22"/>
          <w:szCs w:val="22"/>
        </w:rPr>
        <w:t>paration en am</w:t>
      </w:r>
      <w:r w:rsidR="00D14457">
        <w:rPr>
          <w:rFonts w:ascii="Calibri" w:eastAsia="Calibri" w:hAnsi="Calibri" w:cs="Calibri"/>
          <w:sz w:val="22"/>
          <w:szCs w:val="22"/>
        </w:rPr>
        <w:t>ont du hackathon :</w:t>
      </w:r>
    </w:p>
    <w:p w14:paraId="600B06DA" w14:textId="136C9635" w:rsidR="005A1699" w:rsidRPr="005A1699" w:rsidRDefault="00527E23" w:rsidP="00763350">
      <w:pPr>
        <w:pStyle w:val="Paragraphedeliste"/>
        <w:numPr>
          <w:ilvl w:val="0"/>
          <w:numId w:val="68"/>
        </w:numPr>
        <w:jc w:val="both"/>
        <w:rPr>
          <w:rFonts w:ascii="Calibri" w:eastAsia="Calibri" w:hAnsi="Calibri" w:cs="Calibri"/>
          <w:sz w:val="22"/>
          <w:szCs w:val="22"/>
        </w:rPr>
      </w:pPr>
      <w:r w:rsidRPr="00527E23">
        <w:rPr>
          <w:rFonts w:ascii="Calibri" w:eastAsia="Calibri" w:hAnsi="Calibri" w:cs="Calibri"/>
          <w:sz w:val="22"/>
          <w:szCs w:val="22"/>
          <w:u w:val="single"/>
        </w:rPr>
        <w:t xml:space="preserve">Mobilisation </w:t>
      </w:r>
      <w:r w:rsidR="00116F7D" w:rsidRPr="00527E23">
        <w:rPr>
          <w:rFonts w:ascii="Calibri" w:eastAsia="Calibri" w:hAnsi="Calibri" w:cs="Calibri"/>
          <w:sz w:val="22"/>
          <w:szCs w:val="22"/>
          <w:u w:val="single"/>
        </w:rPr>
        <w:t xml:space="preserve">d’expertise </w:t>
      </w:r>
      <w:r w:rsidR="00116F7D">
        <w:rPr>
          <w:rFonts w:ascii="Calibri" w:eastAsia="Calibri" w:hAnsi="Calibri" w:cs="Calibri"/>
          <w:sz w:val="22"/>
          <w:szCs w:val="22"/>
        </w:rPr>
        <w:t>:</w:t>
      </w:r>
      <w:r>
        <w:rPr>
          <w:rFonts w:ascii="Calibri" w:eastAsia="Calibri" w:hAnsi="Calibri" w:cs="Calibri"/>
          <w:sz w:val="22"/>
          <w:szCs w:val="22"/>
        </w:rPr>
        <w:t xml:space="preserve"> i</w:t>
      </w:r>
      <w:r w:rsidRPr="00527E23">
        <w:rPr>
          <w:rFonts w:ascii="Calibri" w:eastAsia="Calibri" w:hAnsi="Calibri" w:cs="Calibri"/>
          <w:sz w:val="22"/>
          <w:szCs w:val="22"/>
        </w:rPr>
        <w:t>dentifier et mobiliser des experts et des coachs pour assurer un accompagnement pré-hackatho</w:t>
      </w:r>
      <w:r>
        <w:rPr>
          <w:rFonts w:ascii="Calibri" w:eastAsia="Calibri" w:hAnsi="Calibri" w:cs="Calibri"/>
          <w:sz w:val="22"/>
          <w:szCs w:val="22"/>
        </w:rPr>
        <w:t>n ;</w:t>
      </w:r>
    </w:p>
    <w:p w14:paraId="00F5FA7F" w14:textId="3381E6A7" w:rsidR="00527E23" w:rsidRDefault="00527E23" w:rsidP="00763350">
      <w:pPr>
        <w:pStyle w:val="Paragraphedeliste"/>
        <w:numPr>
          <w:ilvl w:val="0"/>
          <w:numId w:val="68"/>
        </w:numPr>
        <w:jc w:val="both"/>
        <w:rPr>
          <w:rFonts w:ascii="Calibri" w:eastAsia="Calibri" w:hAnsi="Calibri" w:cs="Calibri"/>
          <w:sz w:val="22"/>
          <w:szCs w:val="22"/>
        </w:rPr>
      </w:pPr>
      <w:r w:rsidRPr="00527E23">
        <w:rPr>
          <w:rFonts w:ascii="Calibri" w:eastAsia="Calibri" w:hAnsi="Calibri" w:cs="Calibri"/>
          <w:sz w:val="22"/>
          <w:szCs w:val="22"/>
          <w:u w:val="single"/>
        </w:rPr>
        <w:t xml:space="preserve">Accompagnement à </w:t>
      </w:r>
      <w:r w:rsidR="004D6F92">
        <w:rPr>
          <w:rFonts w:ascii="Calibri" w:eastAsia="Calibri" w:hAnsi="Calibri" w:cs="Calibri"/>
          <w:sz w:val="22"/>
          <w:szCs w:val="22"/>
          <w:u w:val="single"/>
        </w:rPr>
        <w:t>d</w:t>
      </w:r>
      <w:r w:rsidRPr="00527E23">
        <w:rPr>
          <w:rFonts w:ascii="Calibri" w:eastAsia="Calibri" w:hAnsi="Calibri" w:cs="Calibri"/>
          <w:sz w:val="22"/>
          <w:szCs w:val="22"/>
          <w:u w:val="single"/>
        </w:rPr>
        <w:t>istance</w:t>
      </w:r>
      <w:r>
        <w:rPr>
          <w:rFonts w:ascii="Calibri" w:eastAsia="Calibri" w:hAnsi="Calibri" w:cs="Calibri"/>
          <w:sz w:val="22"/>
          <w:szCs w:val="22"/>
        </w:rPr>
        <w:t> :</w:t>
      </w:r>
      <w:r w:rsidRPr="00527E23">
        <w:rPr>
          <w:rFonts w:ascii="Calibri" w:eastAsia="Calibri" w:hAnsi="Calibri" w:cs="Calibri"/>
          <w:sz w:val="22"/>
          <w:szCs w:val="22"/>
        </w:rPr>
        <w:t xml:space="preserve"> </w:t>
      </w:r>
      <w:r>
        <w:rPr>
          <w:rFonts w:ascii="Calibri" w:eastAsia="Calibri" w:hAnsi="Calibri" w:cs="Calibri"/>
          <w:sz w:val="22"/>
          <w:szCs w:val="22"/>
        </w:rPr>
        <w:t>o</w:t>
      </w:r>
      <w:r w:rsidRPr="00527E23">
        <w:rPr>
          <w:rFonts w:ascii="Calibri" w:eastAsia="Calibri" w:hAnsi="Calibri" w:cs="Calibri"/>
          <w:sz w:val="22"/>
          <w:szCs w:val="22"/>
        </w:rPr>
        <w:t xml:space="preserve">rganiser </w:t>
      </w:r>
      <w:r w:rsidR="0058714F">
        <w:rPr>
          <w:rFonts w:ascii="Calibri" w:eastAsia="Calibri" w:hAnsi="Calibri" w:cs="Calibri"/>
          <w:sz w:val="22"/>
          <w:szCs w:val="22"/>
        </w:rPr>
        <w:t>quatre</w:t>
      </w:r>
      <w:r w:rsidR="0058714F" w:rsidRPr="00527E23">
        <w:rPr>
          <w:rFonts w:ascii="Calibri" w:eastAsia="Calibri" w:hAnsi="Calibri" w:cs="Calibri"/>
          <w:sz w:val="22"/>
          <w:szCs w:val="22"/>
        </w:rPr>
        <w:t xml:space="preserve"> </w:t>
      </w:r>
      <w:r w:rsidRPr="00527E23">
        <w:rPr>
          <w:rFonts w:ascii="Calibri" w:eastAsia="Calibri" w:hAnsi="Calibri" w:cs="Calibri"/>
          <w:sz w:val="22"/>
          <w:szCs w:val="22"/>
        </w:rPr>
        <w:t>(</w:t>
      </w:r>
      <w:r w:rsidR="0058714F">
        <w:rPr>
          <w:rFonts w:ascii="Calibri" w:eastAsia="Calibri" w:hAnsi="Calibri" w:cs="Calibri"/>
          <w:sz w:val="22"/>
          <w:szCs w:val="22"/>
        </w:rPr>
        <w:t>4</w:t>
      </w:r>
      <w:r w:rsidRPr="00527E23">
        <w:rPr>
          <w:rFonts w:ascii="Calibri" w:eastAsia="Calibri" w:hAnsi="Calibri" w:cs="Calibri"/>
          <w:sz w:val="22"/>
          <w:szCs w:val="22"/>
        </w:rPr>
        <w:t>) rencontres collectives en ligne pour accompagner à distance les 10 projets présélectionnés</w:t>
      </w:r>
      <w:r w:rsidR="00DA5D20">
        <w:rPr>
          <w:rFonts w:ascii="Calibri" w:eastAsia="Calibri" w:hAnsi="Calibri" w:cs="Calibri"/>
          <w:sz w:val="22"/>
          <w:szCs w:val="22"/>
        </w:rPr>
        <w:t> ;</w:t>
      </w:r>
    </w:p>
    <w:p w14:paraId="6BCFCC8F" w14:textId="5AD7CD59" w:rsidR="00527E23" w:rsidRDefault="00527E23" w:rsidP="00763350">
      <w:pPr>
        <w:pStyle w:val="Paragraphedeliste"/>
        <w:ind w:left="1080"/>
        <w:jc w:val="both"/>
        <w:rPr>
          <w:rFonts w:ascii="Calibri" w:eastAsia="Calibri" w:hAnsi="Calibri" w:cs="Calibri"/>
          <w:sz w:val="22"/>
          <w:szCs w:val="22"/>
        </w:rPr>
      </w:pPr>
      <w:r w:rsidRPr="00527E23">
        <w:rPr>
          <w:rFonts w:ascii="Calibri" w:eastAsia="Calibri" w:hAnsi="Calibri" w:cs="Calibri"/>
          <w:sz w:val="22"/>
          <w:szCs w:val="22"/>
        </w:rPr>
        <w:t>Les sessions aborderont des points clés</w:t>
      </w:r>
      <w:r w:rsidR="00DA5D20">
        <w:rPr>
          <w:rFonts w:ascii="Calibri" w:eastAsia="Calibri" w:hAnsi="Calibri" w:cs="Calibri"/>
          <w:sz w:val="22"/>
          <w:szCs w:val="22"/>
        </w:rPr>
        <w:t xml:space="preserve">, à savoir : </w:t>
      </w:r>
      <w:r w:rsidRPr="00527E23">
        <w:rPr>
          <w:rFonts w:ascii="Calibri" w:eastAsia="Calibri" w:hAnsi="Calibri" w:cs="Calibri"/>
          <w:sz w:val="22"/>
          <w:szCs w:val="22"/>
        </w:rPr>
        <w:t xml:space="preserve">le </w:t>
      </w:r>
      <w:r w:rsidRPr="00A710C8">
        <w:rPr>
          <w:rFonts w:ascii="Calibri" w:eastAsia="Calibri" w:hAnsi="Calibri" w:cs="Calibri"/>
          <w:i/>
          <w:iCs/>
          <w:sz w:val="22"/>
          <w:szCs w:val="22"/>
        </w:rPr>
        <w:t>Business Model Canvas</w:t>
      </w:r>
      <w:r w:rsidRPr="00527E23">
        <w:rPr>
          <w:rFonts w:ascii="Calibri" w:eastAsia="Calibri" w:hAnsi="Calibri" w:cs="Calibri"/>
          <w:sz w:val="22"/>
          <w:szCs w:val="22"/>
        </w:rPr>
        <w:t xml:space="preserve">, le </w:t>
      </w:r>
      <w:r w:rsidRPr="00A710C8">
        <w:rPr>
          <w:rFonts w:ascii="Calibri" w:eastAsia="Calibri" w:hAnsi="Calibri" w:cs="Calibri"/>
          <w:i/>
          <w:iCs/>
          <w:sz w:val="22"/>
          <w:szCs w:val="22"/>
        </w:rPr>
        <w:t xml:space="preserve">Profit and </w:t>
      </w:r>
      <w:proofErr w:type="spellStart"/>
      <w:r w:rsidR="00277EF1" w:rsidRPr="00A710C8">
        <w:rPr>
          <w:rFonts w:ascii="Calibri" w:eastAsia="Calibri" w:hAnsi="Calibri" w:cs="Calibri"/>
          <w:i/>
          <w:iCs/>
          <w:sz w:val="22"/>
          <w:szCs w:val="22"/>
        </w:rPr>
        <w:t>Loss</w:t>
      </w:r>
      <w:proofErr w:type="spellEnd"/>
      <w:r w:rsidR="00277EF1" w:rsidRPr="00527E23">
        <w:rPr>
          <w:rFonts w:ascii="Calibri" w:eastAsia="Calibri" w:hAnsi="Calibri" w:cs="Calibri"/>
          <w:sz w:val="22"/>
          <w:szCs w:val="22"/>
        </w:rPr>
        <w:t>,</w:t>
      </w:r>
      <w:r w:rsidR="00277EF1">
        <w:rPr>
          <w:rFonts w:ascii="Calibri" w:eastAsia="Calibri" w:hAnsi="Calibri" w:cs="Calibri"/>
          <w:sz w:val="22"/>
          <w:szCs w:val="22"/>
        </w:rPr>
        <w:t xml:space="preserve"> </w:t>
      </w:r>
      <w:r w:rsidR="00116F7D">
        <w:rPr>
          <w:rFonts w:ascii="Calibri" w:eastAsia="Calibri" w:hAnsi="Calibri" w:cs="Calibri"/>
          <w:sz w:val="22"/>
          <w:szCs w:val="22"/>
        </w:rPr>
        <w:t>etc.</w:t>
      </w:r>
      <w:r w:rsidRPr="00527E23">
        <w:rPr>
          <w:rFonts w:ascii="Calibri" w:eastAsia="Calibri" w:hAnsi="Calibri" w:cs="Calibri"/>
          <w:sz w:val="22"/>
          <w:szCs w:val="22"/>
        </w:rPr>
        <w:t> ;</w:t>
      </w:r>
      <w:r w:rsidR="0058714F">
        <w:rPr>
          <w:rFonts w:ascii="Calibri" w:eastAsia="Calibri" w:hAnsi="Calibri" w:cs="Calibri"/>
          <w:sz w:val="22"/>
          <w:szCs w:val="22"/>
        </w:rPr>
        <w:t xml:space="preserve"> </w:t>
      </w:r>
      <w:r w:rsidR="0058714F" w:rsidRPr="00277EF1">
        <w:rPr>
          <w:rFonts w:ascii="Calibri" w:eastAsia="Calibri" w:hAnsi="Calibri" w:cs="Calibri"/>
          <w:i/>
          <w:iCs/>
          <w:sz w:val="22"/>
          <w:szCs w:val="22"/>
          <w:u w:val="single"/>
        </w:rPr>
        <w:t>la proposition</w:t>
      </w:r>
      <w:r w:rsidR="004D648F" w:rsidRPr="00277EF1">
        <w:rPr>
          <w:rFonts w:ascii="Calibri" w:eastAsia="Calibri" w:hAnsi="Calibri" w:cs="Calibri"/>
          <w:i/>
          <w:iCs/>
          <w:sz w:val="22"/>
          <w:szCs w:val="22"/>
          <w:u w:val="single"/>
        </w:rPr>
        <w:t xml:space="preserve"> d’accompagnement</w:t>
      </w:r>
      <w:r w:rsidR="0058714F" w:rsidRPr="00277EF1">
        <w:rPr>
          <w:rFonts w:ascii="Calibri" w:eastAsia="Calibri" w:hAnsi="Calibri" w:cs="Calibri"/>
          <w:i/>
          <w:iCs/>
          <w:sz w:val="22"/>
          <w:szCs w:val="22"/>
          <w:u w:val="single"/>
        </w:rPr>
        <w:t xml:space="preserve"> doit </w:t>
      </w:r>
      <w:r w:rsidR="004D648F" w:rsidRPr="00277EF1">
        <w:rPr>
          <w:rFonts w:ascii="Calibri" w:eastAsia="Calibri" w:hAnsi="Calibri" w:cs="Calibri"/>
          <w:i/>
          <w:iCs/>
          <w:sz w:val="22"/>
          <w:szCs w:val="22"/>
          <w:u w:val="single"/>
        </w:rPr>
        <w:t>être</w:t>
      </w:r>
      <w:r w:rsidR="0058714F" w:rsidRPr="00277EF1">
        <w:rPr>
          <w:rFonts w:ascii="Calibri" w:eastAsia="Calibri" w:hAnsi="Calibri" w:cs="Calibri"/>
          <w:i/>
          <w:iCs/>
          <w:sz w:val="22"/>
          <w:szCs w:val="22"/>
          <w:u w:val="single"/>
        </w:rPr>
        <w:t xml:space="preserve"> faite par le </w:t>
      </w:r>
      <w:r w:rsidR="001C612A">
        <w:rPr>
          <w:rFonts w:ascii="Calibri" w:eastAsia="Calibri" w:hAnsi="Calibri" w:cs="Calibri"/>
          <w:i/>
          <w:iCs/>
          <w:sz w:val="22"/>
          <w:szCs w:val="22"/>
          <w:u w:val="single"/>
        </w:rPr>
        <w:t>prestataire</w:t>
      </w:r>
      <w:r w:rsidR="001C612A" w:rsidRPr="00277EF1">
        <w:rPr>
          <w:rFonts w:ascii="Calibri" w:eastAsia="Calibri" w:hAnsi="Calibri" w:cs="Calibri"/>
          <w:i/>
          <w:iCs/>
          <w:sz w:val="22"/>
          <w:szCs w:val="22"/>
          <w:u w:val="single"/>
        </w:rPr>
        <w:t xml:space="preserve"> </w:t>
      </w:r>
      <w:r w:rsidR="0058714F" w:rsidRPr="00277EF1">
        <w:rPr>
          <w:rFonts w:ascii="Calibri" w:eastAsia="Calibri" w:hAnsi="Calibri" w:cs="Calibri"/>
          <w:i/>
          <w:iCs/>
          <w:sz w:val="22"/>
          <w:szCs w:val="22"/>
          <w:u w:val="single"/>
        </w:rPr>
        <w:t>dans l’offre technique</w:t>
      </w:r>
      <w:r w:rsidR="0058714F">
        <w:rPr>
          <w:rFonts w:ascii="Calibri" w:eastAsia="Calibri" w:hAnsi="Calibri" w:cs="Calibri"/>
          <w:sz w:val="22"/>
          <w:szCs w:val="22"/>
        </w:rPr>
        <w:t>.</w:t>
      </w:r>
    </w:p>
    <w:p w14:paraId="661EE193" w14:textId="77777777" w:rsidR="00527E23" w:rsidRDefault="00527E23" w:rsidP="00763350">
      <w:pPr>
        <w:pStyle w:val="Paragraphedeliste"/>
        <w:numPr>
          <w:ilvl w:val="0"/>
          <w:numId w:val="68"/>
        </w:numPr>
        <w:pBdr>
          <w:top w:val="nil"/>
          <w:left w:val="nil"/>
          <w:bottom w:val="nil"/>
          <w:right w:val="nil"/>
          <w:between w:val="nil"/>
        </w:pBdr>
        <w:jc w:val="both"/>
        <w:rPr>
          <w:rFonts w:ascii="Calibri" w:eastAsia="Calibri" w:hAnsi="Calibri" w:cs="Calibri"/>
          <w:sz w:val="22"/>
          <w:szCs w:val="22"/>
        </w:rPr>
      </w:pPr>
      <w:r w:rsidRPr="00527E23">
        <w:rPr>
          <w:rFonts w:ascii="Calibri" w:eastAsia="Calibri" w:hAnsi="Calibri" w:cs="Calibri"/>
          <w:sz w:val="22"/>
          <w:szCs w:val="22"/>
          <w:u w:val="single"/>
        </w:rPr>
        <w:t>Ressources</w:t>
      </w:r>
      <w:r w:rsidRPr="00527E23">
        <w:rPr>
          <w:rFonts w:ascii="Calibri" w:eastAsia="Calibri" w:hAnsi="Calibri" w:cs="Calibri"/>
          <w:sz w:val="22"/>
          <w:szCs w:val="22"/>
        </w:rPr>
        <w:t xml:space="preserve"> :</w:t>
      </w:r>
      <w:r>
        <w:rPr>
          <w:rFonts w:ascii="Calibri" w:eastAsia="Calibri" w:hAnsi="Calibri" w:cs="Calibri"/>
          <w:sz w:val="22"/>
          <w:szCs w:val="22"/>
        </w:rPr>
        <w:t xml:space="preserve"> v</w:t>
      </w:r>
      <w:r w:rsidRPr="00527E23">
        <w:rPr>
          <w:rFonts w:ascii="Calibri" w:eastAsia="Calibri" w:hAnsi="Calibri" w:cs="Calibri"/>
          <w:sz w:val="22"/>
          <w:szCs w:val="22"/>
        </w:rPr>
        <w:t>eiller à ce que les participants aient accès à toutes les ressources nécessaires pour développer leur créativité</w:t>
      </w:r>
      <w:r>
        <w:rPr>
          <w:rFonts w:ascii="Calibri" w:eastAsia="Calibri" w:hAnsi="Calibri" w:cs="Calibri"/>
          <w:sz w:val="22"/>
          <w:szCs w:val="22"/>
        </w:rPr>
        <w:t> ;</w:t>
      </w:r>
    </w:p>
    <w:p w14:paraId="752652B3" w14:textId="77A4A218" w:rsidR="00782732" w:rsidRPr="001113B6" w:rsidRDefault="00782732" w:rsidP="001113B6">
      <w:pPr>
        <w:pBdr>
          <w:top w:val="nil"/>
          <w:left w:val="nil"/>
          <w:bottom w:val="nil"/>
          <w:right w:val="nil"/>
          <w:between w:val="nil"/>
        </w:pBdr>
        <w:ind w:left="720"/>
        <w:jc w:val="both"/>
        <w:rPr>
          <w:rFonts w:ascii="Calibri" w:eastAsia="Calibri" w:hAnsi="Calibri" w:cs="Calibri"/>
          <w:sz w:val="22"/>
          <w:szCs w:val="22"/>
        </w:rPr>
      </w:pPr>
      <w:r>
        <w:rPr>
          <w:rFonts w:ascii="Calibri" w:eastAsia="Calibri" w:hAnsi="Calibri" w:cs="Calibri"/>
          <w:b/>
          <w:bCs/>
          <w:sz w:val="22"/>
          <w:szCs w:val="22"/>
        </w:rPr>
        <w:t xml:space="preserve">- </w:t>
      </w:r>
      <w:r w:rsidR="001113B6" w:rsidRPr="001113B6">
        <w:rPr>
          <w:rFonts w:ascii="Calibri" w:eastAsia="Calibri" w:hAnsi="Calibri" w:cs="Calibri"/>
          <w:b/>
          <w:bCs/>
          <w:sz w:val="22"/>
          <w:szCs w:val="22"/>
        </w:rPr>
        <w:t>Phase préparatoire</w:t>
      </w:r>
      <w:r>
        <w:rPr>
          <w:rFonts w:ascii="Calibri" w:eastAsia="Calibri" w:hAnsi="Calibri" w:cs="Calibri"/>
          <w:b/>
          <w:bCs/>
          <w:sz w:val="22"/>
          <w:szCs w:val="22"/>
        </w:rPr>
        <w:t xml:space="preserve"> </w:t>
      </w:r>
      <w:r w:rsidRPr="001113B6">
        <w:rPr>
          <w:rFonts w:ascii="Calibri" w:eastAsia="Calibri" w:hAnsi="Calibri" w:cs="Calibri"/>
          <w:b/>
          <w:bCs/>
          <w:sz w:val="22"/>
          <w:szCs w:val="22"/>
        </w:rPr>
        <w:t xml:space="preserve">du </w:t>
      </w:r>
      <w:proofErr w:type="spellStart"/>
      <w:r w:rsidRPr="001113B6">
        <w:rPr>
          <w:rFonts w:ascii="Calibri" w:eastAsia="Calibri" w:hAnsi="Calibri" w:cs="Calibri"/>
          <w:b/>
          <w:bCs/>
          <w:sz w:val="22"/>
          <w:szCs w:val="22"/>
        </w:rPr>
        <w:t>bootcamp</w:t>
      </w:r>
      <w:proofErr w:type="spellEnd"/>
      <w:r w:rsidRPr="001113B6">
        <w:rPr>
          <w:rFonts w:ascii="Calibri" w:eastAsia="Calibri" w:hAnsi="Calibri" w:cs="Calibri"/>
          <w:sz w:val="22"/>
          <w:szCs w:val="22"/>
          <w:u w:val="single"/>
        </w:rPr>
        <w:t> </w:t>
      </w:r>
      <w:r w:rsidRPr="001113B6">
        <w:rPr>
          <w:rFonts w:ascii="Calibri" w:eastAsia="Calibri" w:hAnsi="Calibri" w:cs="Calibri"/>
          <w:sz w:val="22"/>
          <w:szCs w:val="22"/>
        </w:rPr>
        <w:t>:</w:t>
      </w:r>
    </w:p>
    <w:p w14:paraId="663C175A" w14:textId="01EB65F6" w:rsidR="00527E23" w:rsidRDefault="00DA5D20" w:rsidP="00277EF1">
      <w:pPr>
        <w:pStyle w:val="Paragraphedeliste"/>
        <w:numPr>
          <w:ilvl w:val="0"/>
          <w:numId w:val="68"/>
        </w:numPr>
        <w:pBdr>
          <w:top w:val="nil"/>
          <w:left w:val="nil"/>
          <w:bottom w:val="nil"/>
          <w:right w:val="nil"/>
          <w:between w:val="nil"/>
        </w:pBdr>
        <w:jc w:val="both"/>
        <w:rPr>
          <w:rFonts w:ascii="Calibri" w:eastAsia="Calibri" w:hAnsi="Calibri" w:cs="Calibri"/>
          <w:sz w:val="22"/>
          <w:szCs w:val="22"/>
        </w:rPr>
      </w:pPr>
      <w:r w:rsidRPr="00527E23">
        <w:rPr>
          <w:rFonts w:ascii="Calibri" w:eastAsia="Calibri" w:hAnsi="Calibri" w:cs="Calibri"/>
          <w:sz w:val="22"/>
          <w:szCs w:val="22"/>
          <w:u w:val="single"/>
        </w:rPr>
        <w:t>Logistique</w:t>
      </w:r>
      <w:r w:rsidRPr="00527E23">
        <w:rPr>
          <w:rFonts w:ascii="Calibri" w:eastAsia="Calibri" w:hAnsi="Calibri" w:cs="Calibri"/>
          <w:sz w:val="22"/>
          <w:szCs w:val="22"/>
        </w:rPr>
        <w:t xml:space="preserve"> :</w:t>
      </w:r>
      <w:r w:rsidR="00527E23">
        <w:rPr>
          <w:rFonts w:ascii="Calibri" w:eastAsia="Calibri" w:hAnsi="Calibri" w:cs="Calibri"/>
          <w:sz w:val="22"/>
          <w:szCs w:val="22"/>
        </w:rPr>
        <w:t xml:space="preserve"> </w:t>
      </w:r>
      <w:r w:rsidR="0058714F">
        <w:rPr>
          <w:rFonts w:ascii="Calibri" w:eastAsia="Calibri" w:hAnsi="Calibri" w:cs="Calibri"/>
          <w:sz w:val="22"/>
          <w:szCs w:val="22"/>
        </w:rPr>
        <w:t xml:space="preserve">mise à disposition matériel pédagogique nécessaire au bon déroulement du </w:t>
      </w:r>
      <w:r w:rsidR="001C612A">
        <w:rPr>
          <w:rFonts w:ascii="Calibri" w:eastAsia="Calibri" w:hAnsi="Calibri" w:cs="Calibri"/>
          <w:sz w:val="22"/>
          <w:szCs w:val="22"/>
        </w:rPr>
        <w:t xml:space="preserve"> </w:t>
      </w:r>
      <w:r w:rsidR="00116F7D">
        <w:rPr>
          <w:rFonts w:ascii="Calibri" w:eastAsia="Calibri" w:hAnsi="Calibri" w:cs="Calibri"/>
          <w:sz w:val="22"/>
          <w:szCs w:val="22"/>
        </w:rPr>
        <w:t>bootcamp</w:t>
      </w:r>
      <w:r>
        <w:rPr>
          <w:rFonts w:ascii="Calibri" w:eastAsia="Calibri" w:hAnsi="Calibri" w:cs="Calibri"/>
          <w:sz w:val="22"/>
          <w:szCs w:val="22"/>
        </w:rPr>
        <w:t> ;</w:t>
      </w:r>
    </w:p>
    <w:p w14:paraId="462BA61E" w14:textId="6F860474" w:rsidR="005A1699" w:rsidRPr="004E1246" w:rsidRDefault="00FE7257" w:rsidP="00277EF1">
      <w:pPr>
        <w:pStyle w:val="Paragraphedeliste"/>
        <w:pBdr>
          <w:top w:val="nil"/>
          <w:left w:val="nil"/>
          <w:bottom w:val="nil"/>
          <w:right w:val="nil"/>
          <w:between w:val="nil"/>
        </w:pBdr>
        <w:ind w:left="1080"/>
        <w:jc w:val="both"/>
        <w:rPr>
          <w:rFonts w:ascii="Calibri" w:eastAsia="Calibri" w:hAnsi="Calibri" w:cs="Calibri"/>
          <w:i/>
          <w:iCs/>
          <w:sz w:val="18"/>
          <w:szCs w:val="18"/>
        </w:rPr>
      </w:pPr>
      <w:r w:rsidRPr="00527E23">
        <w:rPr>
          <w:rFonts w:ascii="Calibri" w:eastAsia="Calibri" w:hAnsi="Calibri" w:cs="Calibri"/>
          <w:i/>
          <w:iCs/>
          <w:sz w:val="18"/>
          <w:szCs w:val="18"/>
        </w:rPr>
        <w:t>*</w:t>
      </w:r>
      <w:r w:rsidR="0058714F">
        <w:rPr>
          <w:rFonts w:ascii="Calibri" w:eastAsia="Calibri" w:hAnsi="Calibri" w:cs="Calibri"/>
          <w:i/>
          <w:iCs/>
          <w:sz w:val="18"/>
          <w:szCs w:val="18"/>
        </w:rPr>
        <w:t>Le Bootcamp</w:t>
      </w:r>
      <w:r w:rsidR="004D648F">
        <w:rPr>
          <w:rFonts w:ascii="Calibri" w:eastAsia="Calibri" w:hAnsi="Calibri" w:cs="Calibri"/>
          <w:i/>
          <w:iCs/>
          <w:sz w:val="18"/>
          <w:szCs w:val="18"/>
        </w:rPr>
        <w:t xml:space="preserve"> et </w:t>
      </w:r>
      <w:r w:rsidR="00DA5D20">
        <w:rPr>
          <w:rFonts w:ascii="Calibri" w:eastAsia="Calibri" w:hAnsi="Calibri" w:cs="Calibri"/>
          <w:i/>
          <w:iCs/>
          <w:sz w:val="18"/>
          <w:szCs w:val="18"/>
        </w:rPr>
        <w:t xml:space="preserve">le </w:t>
      </w:r>
      <w:r w:rsidR="004D648F">
        <w:rPr>
          <w:rFonts w:ascii="Calibri" w:eastAsia="Calibri" w:hAnsi="Calibri" w:cs="Calibri"/>
          <w:i/>
          <w:iCs/>
          <w:sz w:val="18"/>
          <w:szCs w:val="18"/>
        </w:rPr>
        <w:t>Hackat</w:t>
      </w:r>
      <w:r w:rsidR="00DA5D20">
        <w:rPr>
          <w:rFonts w:ascii="Calibri" w:eastAsia="Calibri" w:hAnsi="Calibri" w:cs="Calibri"/>
          <w:i/>
          <w:iCs/>
          <w:sz w:val="18"/>
          <w:szCs w:val="18"/>
        </w:rPr>
        <w:t>h</w:t>
      </w:r>
      <w:r w:rsidR="004D648F">
        <w:rPr>
          <w:rFonts w:ascii="Calibri" w:eastAsia="Calibri" w:hAnsi="Calibri" w:cs="Calibri"/>
          <w:i/>
          <w:iCs/>
          <w:sz w:val="18"/>
          <w:szCs w:val="18"/>
        </w:rPr>
        <w:t xml:space="preserve">on </w:t>
      </w:r>
      <w:r w:rsidR="00DA5D20">
        <w:rPr>
          <w:rFonts w:ascii="Calibri" w:eastAsia="Calibri" w:hAnsi="Calibri" w:cs="Calibri"/>
          <w:i/>
          <w:iCs/>
          <w:sz w:val="18"/>
          <w:szCs w:val="18"/>
        </w:rPr>
        <w:t>se dérouleront à</w:t>
      </w:r>
      <w:r w:rsidR="0058714F">
        <w:rPr>
          <w:rFonts w:ascii="Calibri" w:eastAsia="Calibri" w:hAnsi="Calibri" w:cs="Calibri"/>
          <w:i/>
          <w:iCs/>
          <w:sz w:val="18"/>
          <w:szCs w:val="18"/>
        </w:rPr>
        <w:t xml:space="preserve"> </w:t>
      </w:r>
      <w:r w:rsidR="00DA5D20">
        <w:rPr>
          <w:rFonts w:ascii="Calibri" w:eastAsia="Calibri" w:hAnsi="Calibri" w:cs="Calibri"/>
          <w:i/>
          <w:iCs/>
          <w:sz w:val="18"/>
          <w:szCs w:val="18"/>
        </w:rPr>
        <w:t>l’École Supérieure Algérienne des Affaires « ESAA »</w:t>
      </w:r>
      <w:r w:rsidR="004E1246">
        <w:rPr>
          <w:rFonts w:ascii="Calibri" w:eastAsia="Calibri" w:hAnsi="Calibri" w:cs="Calibri"/>
          <w:i/>
          <w:iCs/>
          <w:sz w:val="18"/>
          <w:szCs w:val="18"/>
        </w:rPr>
        <w:t>.</w:t>
      </w:r>
    </w:p>
    <w:p w14:paraId="4046E634" w14:textId="66A04A2B" w:rsidR="00527E23" w:rsidRDefault="00527E23" w:rsidP="00277EF1">
      <w:pPr>
        <w:pStyle w:val="Paragraphedeliste"/>
        <w:numPr>
          <w:ilvl w:val="0"/>
          <w:numId w:val="68"/>
        </w:numPr>
        <w:pBdr>
          <w:top w:val="nil"/>
          <w:left w:val="nil"/>
          <w:bottom w:val="nil"/>
          <w:right w:val="nil"/>
          <w:between w:val="nil"/>
        </w:pBdr>
        <w:jc w:val="both"/>
        <w:rPr>
          <w:rFonts w:ascii="Calibri" w:eastAsia="Calibri" w:hAnsi="Calibri" w:cs="Calibri"/>
          <w:sz w:val="22"/>
          <w:szCs w:val="22"/>
        </w:rPr>
      </w:pPr>
      <w:r w:rsidRPr="00527E23">
        <w:rPr>
          <w:rFonts w:ascii="Calibri" w:eastAsia="Calibri" w:hAnsi="Calibri" w:cs="Calibri"/>
          <w:sz w:val="22"/>
          <w:szCs w:val="22"/>
          <w:u w:val="single"/>
        </w:rPr>
        <w:lastRenderedPageBreak/>
        <w:t>Mentorat Intensif</w:t>
      </w:r>
      <w:r w:rsidRPr="00527E23">
        <w:rPr>
          <w:rFonts w:ascii="Calibri" w:eastAsia="Calibri" w:hAnsi="Calibri" w:cs="Calibri"/>
          <w:sz w:val="22"/>
          <w:szCs w:val="22"/>
        </w:rPr>
        <w:t xml:space="preserve"> :</w:t>
      </w:r>
      <w:r>
        <w:rPr>
          <w:rFonts w:ascii="Calibri" w:eastAsia="Calibri" w:hAnsi="Calibri" w:cs="Calibri"/>
          <w:sz w:val="22"/>
          <w:szCs w:val="22"/>
        </w:rPr>
        <w:t xml:space="preserve"> m</w:t>
      </w:r>
      <w:r w:rsidRPr="00527E23">
        <w:rPr>
          <w:rFonts w:ascii="Calibri" w:eastAsia="Calibri" w:hAnsi="Calibri" w:cs="Calibri"/>
          <w:sz w:val="22"/>
          <w:szCs w:val="22"/>
        </w:rPr>
        <w:t xml:space="preserve">obiliser des experts et des coachs pour un mentorat </w:t>
      </w:r>
      <w:r w:rsidR="00116F7D" w:rsidRPr="00527E23">
        <w:rPr>
          <w:rFonts w:ascii="Calibri" w:eastAsia="Calibri" w:hAnsi="Calibri" w:cs="Calibri"/>
          <w:sz w:val="22"/>
          <w:szCs w:val="22"/>
        </w:rPr>
        <w:t xml:space="preserve">intensif </w:t>
      </w:r>
      <w:r w:rsidR="00116F7D">
        <w:rPr>
          <w:rFonts w:ascii="Calibri" w:eastAsia="Calibri" w:hAnsi="Calibri" w:cs="Calibri"/>
          <w:sz w:val="22"/>
          <w:szCs w:val="22"/>
        </w:rPr>
        <w:t>pendant</w:t>
      </w:r>
      <w:r w:rsidR="004D648F">
        <w:rPr>
          <w:rFonts w:ascii="Calibri" w:eastAsia="Calibri" w:hAnsi="Calibri" w:cs="Calibri"/>
          <w:sz w:val="22"/>
          <w:szCs w:val="22"/>
        </w:rPr>
        <w:t xml:space="preserve"> toute la durée du boot</w:t>
      </w:r>
      <w:r w:rsidR="00782732">
        <w:rPr>
          <w:rFonts w:ascii="Calibri" w:eastAsia="Calibri" w:hAnsi="Calibri" w:cs="Calibri"/>
          <w:sz w:val="22"/>
          <w:szCs w:val="22"/>
        </w:rPr>
        <w:t xml:space="preserve"> </w:t>
      </w:r>
      <w:r w:rsidR="004D648F">
        <w:rPr>
          <w:rFonts w:ascii="Calibri" w:eastAsia="Calibri" w:hAnsi="Calibri" w:cs="Calibri"/>
          <w:sz w:val="22"/>
          <w:szCs w:val="22"/>
        </w:rPr>
        <w:t>camp</w:t>
      </w:r>
      <w:r w:rsidR="00DA5D20">
        <w:rPr>
          <w:rFonts w:ascii="Calibri" w:eastAsia="Calibri" w:hAnsi="Calibri" w:cs="Calibri"/>
          <w:sz w:val="22"/>
          <w:szCs w:val="22"/>
        </w:rPr>
        <w:t> ;</w:t>
      </w:r>
    </w:p>
    <w:p w14:paraId="64532390" w14:textId="73922E83" w:rsidR="005A1699" w:rsidRPr="00277EF1" w:rsidRDefault="005A1699" w:rsidP="00277EF1">
      <w:pPr>
        <w:pStyle w:val="Paragraphedeliste"/>
        <w:numPr>
          <w:ilvl w:val="0"/>
          <w:numId w:val="68"/>
        </w:numPr>
        <w:pBdr>
          <w:top w:val="nil"/>
          <w:left w:val="nil"/>
          <w:bottom w:val="nil"/>
          <w:right w:val="nil"/>
          <w:between w:val="nil"/>
        </w:pBdr>
        <w:jc w:val="both"/>
        <w:rPr>
          <w:rFonts w:ascii="Calibri" w:eastAsia="Calibri" w:hAnsi="Calibri" w:cs="Calibri"/>
          <w:sz w:val="22"/>
          <w:szCs w:val="22"/>
        </w:rPr>
      </w:pPr>
      <w:r w:rsidRPr="005A1699">
        <w:rPr>
          <w:rFonts w:ascii="Calibri" w:eastAsia="Calibri" w:hAnsi="Calibri" w:cs="Calibri"/>
          <w:sz w:val="22"/>
          <w:szCs w:val="22"/>
          <w:u w:val="single"/>
        </w:rPr>
        <w:t>Sélection des Lauréats</w:t>
      </w:r>
      <w:r w:rsidRPr="005A1699">
        <w:rPr>
          <w:rFonts w:ascii="Calibri" w:eastAsia="Calibri" w:hAnsi="Calibri" w:cs="Calibri"/>
          <w:sz w:val="22"/>
          <w:szCs w:val="22"/>
        </w:rPr>
        <w:t xml:space="preserve"> : contribuer à la définition de la grille de sélection des lauréats</w:t>
      </w:r>
      <w:r>
        <w:rPr>
          <w:rFonts w:ascii="Calibri" w:eastAsia="Calibri" w:hAnsi="Calibri" w:cs="Calibri"/>
          <w:sz w:val="22"/>
          <w:szCs w:val="22"/>
        </w:rPr>
        <w:t> ;</w:t>
      </w:r>
    </w:p>
    <w:p w14:paraId="234360A0" w14:textId="4A0F3E8B" w:rsidR="005A1699" w:rsidRDefault="005A1699" w:rsidP="00277EF1">
      <w:pPr>
        <w:pStyle w:val="Paragraphedeliste"/>
        <w:numPr>
          <w:ilvl w:val="0"/>
          <w:numId w:val="68"/>
        </w:numPr>
        <w:pBdr>
          <w:top w:val="nil"/>
          <w:left w:val="nil"/>
          <w:bottom w:val="nil"/>
          <w:right w:val="nil"/>
          <w:between w:val="nil"/>
        </w:pBdr>
        <w:jc w:val="both"/>
        <w:rPr>
          <w:rFonts w:ascii="Calibri" w:eastAsia="Calibri" w:hAnsi="Calibri" w:cs="Calibri"/>
          <w:sz w:val="22"/>
          <w:szCs w:val="22"/>
        </w:rPr>
      </w:pPr>
      <w:r w:rsidRPr="005A1699">
        <w:rPr>
          <w:rFonts w:ascii="Calibri" w:eastAsia="Calibri" w:hAnsi="Calibri" w:cs="Calibri"/>
          <w:sz w:val="22"/>
          <w:szCs w:val="22"/>
          <w:u w:val="single"/>
        </w:rPr>
        <w:t>Jury Local</w:t>
      </w:r>
      <w:r w:rsidRPr="005A1699">
        <w:rPr>
          <w:rFonts w:ascii="Calibri" w:eastAsia="Calibri" w:hAnsi="Calibri" w:cs="Calibri"/>
          <w:sz w:val="22"/>
          <w:szCs w:val="22"/>
        </w:rPr>
        <w:t xml:space="preserve"> :</w:t>
      </w:r>
      <w:r>
        <w:rPr>
          <w:rFonts w:ascii="Calibri" w:eastAsia="Calibri" w:hAnsi="Calibri" w:cs="Calibri"/>
          <w:sz w:val="22"/>
          <w:szCs w:val="22"/>
        </w:rPr>
        <w:t xml:space="preserve"> </w:t>
      </w:r>
      <w:r w:rsidR="004A7AE9">
        <w:rPr>
          <w:rFonts w:ascii="Calibri" w:eastAsia="Calibri" w:hAnsi="Calibri" w:cs="Calibri"/>
          <w:sz w:val="22"/>
          <w:szCs w:val="22"/>
        </w:rPr>
        <w:t>contribu</w:t>
      </w:r>
      <w:r w:rsidR="00DA5D20">
        <w:rPr>
          <w:rFonts w:ascii="Calibri" w:eastAsia="Calibri" w:hAnsi="Calibri" w:cs="Calibri"/>
          <w:sz w:val="22"/>
          <w:szCs w:val="22"/>
        </w:rPr>
        <w:t>er</w:t>
      </w:r>
      <w:r w:rsidR="004A7AE9">
        <w:rPr>
          <w:rFonts w:ascii="Calibri" w:eastAsia="Calibri" w:hAnsi="Calibri" w:cs="Calibri"/>
          <w:sz w:val="22"/>
          <w:szCs w:val="22"/>
        </w:rPr>
        <w:t xml:space="preserve"> à l’identification de jury</w:t>
      </w:r>
      <w:r w:rsidR="00116F7D">
        <w:rPr>
          <w:rFonts w:ascii="Calibri" w:eastAsia="Calibri" w:hAnsi="Calibri" w:cs="Calibri"/>
          <w:sz w:val="22"/>
          <w:szCs w:val="22"/>
        </w:rPr>
        <w:t xml:space="preserve"> de sélection des lauréats</w:t>
      </w:r>
      <w:r w:rsidR="00DA5D20">
        <w:rPr>
          <w:rFonts w:ascii="Calibri" w:eastAsia="Calibri" w:hAnsi="Calibri" w:cs="Calibri"/>
          <w:sz w:val="22"/>
          <w:szCs w:val="22"/>
        </w:rPr>
        <w:t> ;</w:t>
      </w:r>
    </w:p>
    <w:p w14:paraId="115AF3DA" w14:textId="72B29422" w:rsidR="004A7AE9" w:rsidRDefault="004A7AE9" w:rsidP="00277EF1">
      <w:pPr>
        <w:pStyle w:val="Paragraphedeliste"/>
        <w:numPr>
          <w:ilvl w:val="0"/>
          <w:numId w:val="68"/>
        </w:numPr>
        <w:pBdr>
          <w:top w:val="nil"/>
          <w:left w:val="nil"/>
          <w:bottom w:val="nil"/>
          <w:right w:val="nil"/>
          <w:between w:val="nil"/>
        </w:pBdr>
        <w:jc w:val="both"/>
        <w:rPr>
          <w:rFonts w:ascii="Calibri" w:eastAsia="Calibri" w:hAnsi="Calibri" w:cs="Calibri"/>
          <w:sz w:val="22"/>
          <w:szCs w:val="22"/>
        </w:rPr>
      </w:pPr>
      <w:r w:rsidRPr="005A1699">
        <w:rPr>
          <w:rFonts w:ascii="Calibri" w:eastAsia="Calibri" w:hAnsi="Calibri" w:cs="Calibri"/>
          <w:sz w:val="22"/>
          <w:szCs w:val="22"/>
          <w:u w:val="single"/>
        </w:rPr>
        <w:t>Feedback</w:t>
      </w:r>
      <w:r w:rsidR="00DA5D20">
        <w:rPr>
          <w:rFonts w:ascii="Calibri" w:eastAsia="Calibri" w:hAnsi="Calibri" w:cs="Calibri"/>
          <w:sz w:val="22"/>
          <w:szCs w:val="22"/>
          <w:u w:val="single"/>
        </w:rPr>
        <w:t xml:space="preserve"> </w:t>
      </w:r>
      <w:r w:rsidRPr="005A1699">
        <w:rPr>
          <w:rFonts w:ascii="Calibri" w:eastAsia="Calibri" w:hAnsi="Calibri" w:cs="Calibri"/>
          <w:sz w:val="22"/>
          <w:szCs w:val="22"/>
          <w:u w:val="single"/>
        </w:rPr>
        <w:t>Post-Hackathon</w:t>
      </w:r>
      <w:r w:rsidRPr="005A1699">
        <w:rPr>
          <w:rFonts w:ascii="Calibri" w:eastAsia="Calibri" w:hAnsi="Calibri" w:cs="Calibri"/>
          <w:sz w:val="22"/>
          <w:szCs w:val="22"/>
        </w:rPr>
        <w:t xml:space="preserve"> : élaborer un formulaire de feedback post-hackathon, à renseigner par les porteurs de projets, afin d'évaluer l'expérience et d'identifier des axes d'amélioration</w:t>
      </w:r>
      <w:r w:rsidR="00277EF1">
        <w:rPr>
          <w:rFonts w:ascii="Calibri" w:eastAsia="Calibri" w:hAnsi="Calibri" w:cs="Calibri"/>
          <w:sz w:val="22"/>
          <w:szCs w:val="22"/>
        </w:rPr>
        <w:t>.</w:t>
      </w:r>
    </w:p>
    <w:p w14:paraId="1731E166" w14:textId="02EB393C" w:rsidR="004E1246" w:rsidRPr="00DB710A" w:rsidRDefault="00DB710A" w:rsidP="00DB710A">
      <w:pPr>
        <w:pBdr>
          <w:top w:val="nil"/>
          <w:left w:val="nil"/>
          <w:bottom w:val="nil"/>
          <w:right w:val="nil"/>
          <w:between w:val="nil"/>
        </w:pBdr>
        <w:ind w:left="720"/>
        <w:jc w:val="both"/>
        <w:rPr>
          <w:rFonts w:ascii="Calibri" w:eastAsia="Calibri" w:hAnsi="Calibri" w:cs="Calibri"/>
          <w:sz w:val="22"/>
          <w:szCs w:val="22"/>
        </w:rPr>
      </w:pPr>
      <w:r w:rsidRPr="00DB710A">
        <w:rPr>
          <w:rFonts w:ascii="Calibri" w:eastAsia="Calibri" w:hAnsi="Calibri" w:cs="Calibri"/>
          <w:b/>
          <w:bCs/>
          <w:sz w:val="22"/>
          <w:szCs w:val="22"/>
          <w:u w:val="single"/>
        </w:rPr>
        <w:t>NB</w:t>
      </w:r>
      <w:r>
        <w:rPr>
          <w:rFonts w:ascii="Calibri" w:eastAsia="Calibri" w:hAnsi="Calibri" w:cs="Calibri"/>
          <w:sz w:val="22"/>
          <w:szCs w:val="22"/>
        </w:rPr>
        <w:t> : cette phase rentre dans le premier livrable.</w:t>
      </w:r>
    </w:p>
    <w:p w14:paraId="6EDAE30A" w14:textId="77777777" w:rsidR="00DB710A" w:rsidRPr="00DB710A" w:rsidRDefault="00DB710A" w:rsidP="00DB710A">
      <w:pPr>
        <w:pBdr>
          <w:top w:val="nil"/>
          <w:left w:val="nil"/>
          <w:bottom w:val="nil"/>
          <w:right w:val="nil"/>
          <w:between w:val="nil"/>
        </w:pBdr>
        <w:jc w:val="both"/>
        <w:rPr>
          <w:rFonts w:ascii="Calibri" w:eastAsia="Calibri" w:hAnsi="Calibri" w:cs="Calibri"/>
          <w:sz w:val="22"/>
          <w:szCs w:val="22"/>
        </w:rPr>
      </w:pPr>
    </w:p>
    <w:p w14:paraId="7C9F6A3D" w14:textId="7FCB1EEC" w:rsidR="00F94290" w:rsidRPr="00277EF1" w:rsidRDefault="00277938" w:rsidP="00500370">
      <w:pPr>
        <w:pStyle w:val="Paragraphedeliste"/>
        <w:numPr>
          <w:ilvl w:val="0"/>
          <w:numId w:val="67"/>
        </w:numPr>
        <w:jc w:val="both"/>
        <w:rPr>
          <w:rFonts w:ascii="Calibri" w:eastAsia="Calibri" w:hAnsi="Calibri" w:cs="Calibri"/>
          <w:b/>
          <w:bCs/>
          <w:sz w:val="22"/>
          <w:szCs w:val="22"/>
        </w:rPr>
      </w:pPr>
      <w:r w:rsidRPr="00103377">
        <w:rPr>
          <w:rFonts w:ascii="Calibri" w:eastAsia="Calibri" w:hAnsi="Calibri" w:cs="Calibri"/>
          <w:b/>
          <w:bCs/>
          <w:sz w:val="22"/>
          <w:szCs w:val="22"/>
        </w:rPr>
        <w:t xml:space="preserve">Phase </w:t>
      </w:r>
      <w:r>
        <w:rPr>
          <w:rFonts w:ascii="Calibri" w:eastAsia="Calibri" w:hAnsi="Calibri" w:cs="Calibri"/>
          <w:b/>
          <w:bCs/>
          <w:sz w:val="22"/>
          <w:szCs w:val="22"/>
        </w:rPr>
        <w:t>2 </w:t>
      </w:r>
      <w:r w:rsidRPr="00103377">
        <w:rPr>
          <w:rFonts w:ascii="Calibri" w:eastAsia="Calibri" w:hAnsi="Calibri" w:cs="Calibri"/>
          <w:b/>
          <w:bCs/>
          <w:sz w:val="22"/>
          <w:szCs w:val="22"/>
        </w:rPr>
        <w:t xml:space="preserve">: </w:t>
      </w:r>
      <w:r w:rsidR="0058714F" w:rsidRPr="00116F7D">
        <w:rPr>
          <w:rFonts w:ascii="Calibri" w:eastAsia="Calibri" w:hAnsi="Calibri" w:cs="Calibri"/>
          <w:b/>
          <w:bCs/>
          <w:i/>
          <w:iCs/>
          <w:sz w:val="22"/>
          <w:szCs w:val="22"/>
        </w:rPr>
        <w:t>Digital</w:t>
      </w:r>
      <w:r w:rsidR="0058714F">
        <w:rPr>
          <w:rFonts w:ascii="Calibri" w:eastAsia="Calibri" w:hAnsi="Calibri" w:cs="Calibri"/>
          <w:b/>
          <w:bCs/>
          <w:sz w:val="22"/>
          <w:szCs w:val="22"/>
        </w:rPr>
        <w:t xml:space="preserve"> </w:t>
      </w:r>
      <w:r w:rsidRPr="00277938">
        <w:rPr>
          <w:rFonts w:ascii="Calibri" w:eastAsia="Calibri" w:hAnsi="Calibri" w:cs="Calibri"/>
          <w:b/>
          <w:bCs/>
          <w:i/>
          <w:iCs/>
          <w:sz w:val="22"/>
          <w:szCs w:val="22"/>
        </w:rPr>
        <w:t>Blue</w:t>
      </w:r>
      <w:r w:rsidR="00116F7D">
        <w:rPr>
          <w:rFonts w:ascii="Calibri" w:eastAsia="Calibri" w:hAnsi="Calibri" w:cs="Calibri"/>
          <w:b/>
          <w:bCs/>
          <w:i/>
          <w:iCs/>
          <w:sz w:val="22"/>
          <w:szCs w:val="22"/>
        </w:rPr>
        <w:t xml:space="preserve"> </w:t>
      </w:r>
      <w:r w:rsidRPr="00277938">
        <w:rPr>
          <w:rFonts w:ascii="Calibri" w:eastAsia="Calibri" w:hAnsi="Calibri" w:cs="Calibri"/>
          <w:b/>
          <w:bCs/>
          <w:i/>
          <w:iCs/>
          <w:sz w:val="22"/>
          <w:szCs w:val="22"/>
        </w:rPr>
        <w:t>Hack</w:t>
      </w:r>
      <w:r w:rsidR="004A60FE">
        <w:rPr>
          <w:rFonts w:ascii="Calibri" w:eastAsia="Calibri" w:hAnsi="Calibri" w:cs="Calibri"/>
          <w:b/>
          <w:bCs/>
          <w:sz w:val="22"/>
          <w:szCs w:val="22"/>
        </w:rPr>
        <w:t xml:space="preserve">, </w:t>
      </w:r>
      <w:r w:rsidR="004A60FE">
        <w:rPr>
          <w:rFonts w:ascii="Calibri" w:eastAsia="Calibri" w:hAnsi="Calibri" w:cs="Calibri"/>
          <w:sz w:val="22"/>
          <w:szCs w:val="22"/>
        </w:rPr>
        <w:t>i</w:t>
      </w:r>
      <w:r w:rsidR="00500370" w:rsidRPr="00500370">
        <w:rPr>
          <w:rFonts w:ascii="Calibri" w:eastAsia="Calibri" w:hAnsi="Calibri" w:cs="Calibri"/>
          <w:sz w:val="22"/>
          <w:szCs w:val="22"/>
        </w:rPr>
        <w:t>l se déroulera sur deux journées</w:t>
      </w:r>
      <w:r w:rsidR="00782732">
        <w:rPr>
          <w:rFonts w:ascii="Calibri" w:eastAsia="Calibri" w:hAnsi="Calibri" w:cs="Calibri"/>
          <w:sz w:val="22"/>
          <w:szCs w:val="22"/>
        </w:rPr>
        <w:t xml:space="preserve"> à l’Ecole Supérieur Algérienne des Affaires (ESAA)</w:t>
      </w:r>
      <w:r w:rsidR="00500370" w:rsidRPr="00500370">
        <w:rPr>
          <w:rFonts w:ascii="Calibri" w:eastAsia="Calibri" w:hAnsi="Calibri" w:cs="Calibri"/>
          <w:sz w:val="22"/>
          <w:szCs w:val="22"/>
        </w:rPr>
        <w:t> :</w:t>
      </w:r>
      <w:r w:rsidR="00DA5D20">
        <w:rPr>
          <w:rFonts w:ascii="Calibri" w:eastAsia="Calibri" w:hAnsi="Calibri" w:cs="Calibri"/>
          <w:sz w:val="22"/>
          <w:szCs w:val="22"/>
        </w:rPr>
        <w:t xml:space="preserve"> </w:t>
      </w:r>
    </w:p>
    <w:p w14:paraId="0F82593E" w14:textId="728AA5CE" w:rsidR="00500370" w:rsidRPr="004A60FE" w:rsidRDefault="00F94290" w:rsidP="00277EF1">
      <w:pPr>
        <w:pStyle w:val="Paragraphedeliste"/>
        <w:jc w:val="both"/>
        <w:rPr>
          <w:rFonts w:ascii="Calibri" w:eastAsia="Calibri" w:hAnsi="Calibri" w:cs="Calibri"/>
          <w:b/>
          <w:bCs/>
          <w:sz w:val="22"/>
          <w:szCs w:val="22"/>
        </w:rPr>
      </w:pPr>
      <w:r>
        <w:rPr>
          <w:rFonts w:ascii="Calibri" w:eastAsia="Calibri" w:hAnsi="Calibri" w:cs="Calibri"/>
          <w:i/>
          <w:iCs/>
          <w:sz w:val="20"/>
          <w:szCs w:val="20"/>
        </w:rPr>
        <w:t>D</w:t>
      </w:r>
      <w:r w:rsidR="00DA5D20" w:rsidRPr="00277EF1">
        <w:rPr>
          <w:rFonts w:ascii="Calibri" w:eastAsia="Calibri" w:hAnsi="Calibri" w:cs="Calibri"/>
          <w:i/>
          <w:iCs/>
          <w:sz w:val="20"/>
          <w:szCs w:val="20"/>
        </w:rPr>
        <w:t>u 28 juin « après-midi » au 30 juin</w:t>
      </w:r>
      <w:r w:rsidRPr="00277EF1">
        <w:rPr>
          <w:rFonts w:ascii="Calibri" w:eastAsia="Calibri" w:hAnsi="Calibri" w:cs="Calibri"/>
          <w:i/>
          <w:iCs/>
          <w:sz w:val="20"/>
          <w:szCs w:val="20"/>
        </w:rPr>
        <w:t xml:space="preserve"> matin.</w:t>
      </w:r>
    </w:p>
    <w:p w14:paraId="607C439A" w14:textId="77777777" w:rsidR="004A60FE" w:rsidRPr="00500370" w:rsidRDefault="004A60FE" w:rsidP="004A60FE">
      <w:pPr>
        <w:pStyle w:val="Paragraphedeliste"/>
        <w:jc w:val="both"/>
        <w:rPr>
          <w:rFonts w:ascii="Calibri" w:eastAsia="Calibri" w:hAnsi="Calibri" w:cs="Calibri"/>
          <w:b/>
          <w:bCs/>
          <w:sz w:val="22"/>
          <w:szCs w:val="22"/>
        </w:rPr>
      </w:pPr>
    </w:p>
    <w:p w14:paraId="7B435974" w14:textId="1C7AB4DA" w:rsidR="004E1246" w:rsidRDefault="00F94290" w:rsidP="004E1246">
      <w:pPr>
        <w:pStyle w:val="Paragraphedeliste"/>
        <w:numPr>
          <w:ilvl w:val="0"/>
          <w:numId w:val="66"/>
        </w:numPr>
        <w:jc w:val="both"/>
        <w:rPr>
          <w:rFonts w:ascii="Calibri" w:eastAsia="Calibri" w:hAnsi="Calibri" w:cs="Calibri"/>
          <w:sz w:val="22"/>
          <w:szCs w:val="22"/>
        </w:rPr>
      </w:pPr>
      <w:r>
        <w:rPr>
          <w:rFonts w:ascii="Calibri" w:eastAsia="Calibri" w:hAnsi="Calibri" w:cs="Calibri"/>
          <w:b/>
          <w:sz w:val="22"/>
          <w:szCs w:val="22"/>
        </w:rPr>
        <w:t>Du 28 au 29 juin</w:t>
      </w:r>
      <w:r w:rsidR="00500370" w:rsidRPr="004643FC">
        <w:rPr>
          <w:rFonts w:ascii="Calibri" w:eastAsia="Calibri" w:hAnsi="Calibri" w:cs="Calibri"/>
          <w:b/>
          <w:sz w:val="22"/>
          <w:szCs w:val="22"/>
        </w:rPr>
        <w:t> :</w:t>
      </w:r>
      <w:r w:rsidR="00500370">
        <w:rPr>
          <w:rFonts w:ascii="Calibri" w:eastAsia="Calibri" w:hAnsi="Calibri" w:cs="Calibri"/>
          <w:sz w:val="22"/>
          <w:szCs w:val="22"/>
        </w:rPr>
        <w:t xml:space="preserve"> </w:t>
      </w:r>
      <w:r w:rsidR="004E1246">
        <w:rPr>
          <w:rFonts w:ascii="Calibri" w:eastAsia="Calibri" w:hAnsi="Calibri" w:cs="Calibri"/>
          <w:sz w:val="22"/>
          <w:szCs w:val="22"/>
        </w:rPr>
        <w:t xml:space="preserve"> Bootcamp intensif d</w:t>
      </w:r>
      <w:r w:rsidR="00A13F0D">
        <w:rPr>
          <w:rFonts w:ascii="Calibri" w:eastAsia="Calibri" w:hAnsi="Calibri" w:cs="Calibri"/>
          <w:sz w:val="22"/>
          <w:szCs w:val="22"/>
        </w:rPr>
        <w:t>’une durée de d</w:t>
      </w:r>
      <w:r w:rsidR="004E1246" w:rsidRPr="004E1246">
        <w:rPr>
          <w:rFonts w:ascii="Calibri" w:eastAsia="Calibri" w:hAnsi="Calibri" w:cs="Calibri"/>
          <w:sz w:val="22"/>
          <w:szCs w:val="22"/>
        </w:rPr>
        <w:t xml:space="preserve">eux </w:t>
      </w:r>
      <w:r w:rsidR="0058714F">
        <w:rPr>
          <w:rFonts w:ascii="Calibri" w:eastAsia="Calibri" w:hAnsi="Calibri" w:cs="Calibri"/>
          <w:sz w:val="22"/>
          <w:szCs w:val="22"/>
        </w:rPr>
        <w:t>jours</w:t>
      </w:r>
      <w:r w:rsidR="004E1246">
        <w:rPr>
          <w:rFonts w:ascii="Calibri" w:eastAsia="Calibri" w:hAnsi="Calibri" w:cs="Calibri"/>
          <w:sz w:val="22"/>
          <w:szCs w:val="22"/>
        </w:rPr>
        <w:t>, afin de s</w:t>
      </w:r>
      <w:r w:rsidR="004E1246" w:rsidRPr="004E1246">
        <w:rPr>
          <w:rFonts w:ascii="Calibri" w:eastAsia="Calibri" w:hAnsi="Calibri" w:cs="Calibri"/>
          <w:sz w:val="22"/>
          <w:szCs w:val="22"/>
        </w:rPr>
        <w:t>timuler la créativité des participants et favoriser leur préparation à la prise de parole.</w:t>
      </w:r>
    </w:p>
    <w:p w14:paraId="36BB3AA8" w14:textId="77777777" w:rsidR="004E1246" w:rsidRPr="004E1246" w:rsidRDefault="004E1246" w:rsidP="004E1246">
      <w:pPr>
        <w:pStyle w:val="Paragraphedeliste"/>
        <w:ind w:left="1080"/>
        <w:jc w:val="both"/>
        <w:rPr>
          <w:rFonts w:ascii="Calibri" w:eastAsia="Calibri" w:hAnsi="Calibri" w:cs="Calibri"/>
          <w:sz w:val="22"/>
          <w:szCs w:val="22"/>
        </w:rPr>
      </w:pPr>
    </w:p>
    <w:p w14:paraId="7EEF73E2" w14:textId="5308D15F" w:rsidR="004E1246" w:rsidRDefault="00500370" w:rsidP="004E1246">
      <w:pPr>
        <w:pStyle w:val="Paragraphedeliste"/>
        <w:numPr>
          <w:ilvl w:val="1"/>
          <w:numId w:val="67"/>
        </w:numPr>
        <w:jc w:val="both"/>
        <w:rPr>
          <w:rFonts w:ascii="Calibri" w:eastAsia="Calibri" w:hAnsi="Calibri" w:cs="Calibri"/>
          <w:sz w:val="22"/>
          <w:szCs w:val="22"/>
        </w:rPr>
      </w:pPr>
      <w:r>
        <w:rPr>
          <w:rFonts w:ascii="Calibri" w:eastAsia="Calibri" w:hAnsi="Calibri" w:cs="Calibri"/>
          <w:sz w:val="22"/>
          <w:szCs w:val="22"/>
        </w:rPr>
        <w:t>Accompagne</w:t>
      </w:r>
      <w:r w:rsidR="007274AD">
        <w:rPr>
          <w:rFonts w:ascii="Calibri" w:eastAsia="Calibri" w:hAnsi="Calibri" w:cs="Calibri"/>
          <w:sz w:val="22"/>
          <w:szCs w:val="22"/>
        </w:rPr>
        <w:t>ment</w:t>
      </w:r>
      <w:r>
        <w:rPr>
          <w:rFonts w:ascii="Calibri" w:eastAsia="Calibri" w:hAnsi="Calibri" w:cs="Calibri"/>
          <w:sz w:val="22"/>
          <w:szCs w:val="22"/>
        </w:rPr>
        <w:t xml:space="preserve"> </w:t>
      </w:r>
      <w:r w:rsidRPr="004643FC">
        <w:rPr>
          <w:rFonts w:ascii="Calibri" w:eastAsia="Calibri" w:hAnsi="Calibri" w:cs="Calibri"/>
          <w:sz w:val="22"/>
          <w:szCs w:val="22"/>
        </w:rPr>
        <w:t>inten</w:t>
      </w:r>
      <w:r w:rsidR="004E1246">
        <w:rPr>
          <w:rFonts w:ascii="Calibri" w:eastAsia="Calibri" w:hAnsi="Calibri" w:cs="Calibri"/>
          <w:sz w:val="22"/>
          <w:szCs w:val="22"/>
        </w:rPr>
        <w:t>sif</w:t>
      </w:r>
      <w:r w:rsidRPr="004643FC">
        <w:rPr>
          <w:rFonts w:ascii="Calibri" w:eastAsia="Calibri" w:hAnsi="Calibri" w:cs="Calibri"/>
          <w:sz w:val="22"/>
          <w:szCs w:val="22"/>
        </w:rPr>
        <w:t xml:space="preserve"> </w:t>
      </w:r>
      <w:r w:rsidR="004E1246">
        <w:rPr>
          <w:rFonts w:ascii="Calibri" w:eastAsia="Calibri" w:hAnsi="Calibri" w:cs="Calibri"/>
          <w:sz w:val="22"/>
          <w:szCs w:val="22"/>
        </w:rPr>
        <w:t>de</w:t>
      </w:r>
      <w:r>
        <w:rPr>
          <w:rFonts w:ascii="Calibri" w:eastAsia="Calibri" w:hAnsi="Calibri" w:cs="Calibri"/>
          <w:sz w:val="22"/>
          <w:szCs w:val="22"/>
        </w:rPr>
        <w:t>s</w:t>
      </w:r>
      <w:r w:rsidRPr="004643FC">
        <w:rPr>
          <w:rFonts w:ascii="Calibri" w:eastAsia="Calibri" w:hAnsi="Calibri" w:cs="Calibri"/>
          <w:sz w:val="22"/>
          <w:szCs w:val="22"/>
        </w:rPr>
        <w:t xml:space="preserve"> porteurs de projet</w:t>
      </w:r>
      <w:r w:rsidR="004E1246">
        <w:rPr>
          <w:rFonts w:ascii="Calibri" w:eastAsia="Calibri" w:hAnsi="Calibri" w:cs="Calibri"/>
          <w:sz w:val="22"/>
          <w:szCs w:val="22"/>
        </w:rPr>
        <w:t>s</w:t>
      </w:r>
      <w:r w:rsidR="004A60FE">
        <w:rPr>
          <w:rFonts w:ascii="Calibri" w:eastAsia="Calibri" w:hAnsi="Calibri" w:cs="Calibri"/>
          <w:sz w:val="22"/>
          <w:szCs w:val="22"/>
        </w:rPr>
        <w:t xml:space="preserve"> en présentiel</w:t>
      </w:r>
      <w:r w:rsidR="004E1246">
        <w:rPr>
          <w:rFonts w:ascii="Calibri" w:eastAsia="Calibri" w:hAnsi="Calibri" w:cs="Calibri"/>
          <w:sz w:val="22"/>
          <w:szCs w:val="22"/>
        </w:rPr>
        <w:t> ;</w:t>
      </w:r>
    </w:p>
    <w:p w14:paraId="2E59DFCD" w14:textId="63435EB5" w:rsidR="004A60FE" w:rsidRPr="004E1246" w:rsidRDefault="004E1246" w:rsidP="004E1246">
      <w:pPr>
        <w:pStyle w:val="Paragraphedeliste"/>
        <w:numPr>
          <w:ilvl w:val="1"/>
          <w:numId w:val="67"/>
        </w:numPr>
        <w:jc w:val="both"/>
        <w:rPr>
          <w:rFonts w:ascii="Calibri" w:eastAsia="Calibri" w:hAnsi="Calibri" w:cs="Calibri"/>
          <w:sz w:val="22"/>
          <w:szCs w:val="22"/>
        </w:rPr>
      </w:pPr>
      <w:r w:rsidRPr="004E1246">
        <w:rPr>
          <w:rFonts w:ascii="Calibri" w:eastAsia="Calibri" w:hAnsi="Calibri" w:cs="Calibri"/>
          <w:sz w:val="22"/>
          <w:szCs w:val="22"/>
        </w:rPr>
        <w:t xml:space="preserve">Affinage des présentations et travail sur les derniers détails avec des </w:t>
      </w:r>
      <w:r w:rsidR="00A13F0D" w:rsidRPr="004E1246">
        <w:rPr>
          <w:rFonts w:ascii="Calibri" w:eastAsia="Calibri" w:hAnsi="Calibri" w:cs="Calibri"/>
          <w:sz w:val="22"/>
          <w:szCs w:val="22"/>
        </w:rPr>
        <w:t>mentor</w:t>
      </w:r>
      <w:r w:rsidR="00A13F0D">
        <w:rPr>
          <w:rFonts w:ascii="Calibri" w:eastAsia="Calibri" w:hAnsi="Calibri" w:cs="Calibri"/>
          <w:sz w:val="22"/>
          <w:szCs w:val="22"/>
        </w:rPr>
        <w:t>s.</w:t>
      </w:r>
    </w:p>
    <w:p w14:paraId="1217991E" w14:textId="77777777" w:rsidR="004A60FE" w:rsidRPr="004A60FE" w:rsidRDefault="004A60FE" w:rsidP="004A60FE">
      <w:pPr>
        <w:jc w:val="both"/>
        <w:rPr>
          <w:rFonts w:ascii="Calibri" w:eastAsia="Calibri" w:hAnsi="Calibri" w:cs="Calibri"/>
          <w:sz w:val="22"/>
          <w:szCs w:val="22"/>
        </w:rPr>
      </w:pPr>
    </w:p>
    <w:p w14:paraId="2DD516E7" w14:textId="2A78CA04" w:rsidR="004A60FE" w:rsidRDefault="00F94290" w:rsidP="004A60FE">
      <w:pPr>
        <w:pStyle w:val="Paragraphedeliste"/>
        <w:numPr>
          <w:ilvl w:val="0"/>
          <w:numId w:val="66"/>
        </w:numPr>
        <w:jc w:val="both"/>
        <w:rPr>
          <w:rFonts w:ascii="Calibri" w:eastAsia="Calibri" w:hAnsi="Calibri" w:cs="Calibri"/>
          <w:sz w:val="22"/>
          <w:szCs w:val="22"/>
        </w:rPr>
      </w:pPr>
      <w:r>
        <w:rPr>
          <w:rFonts w:ascii="Calibri" w:eastAsia="Calibri" w:hAnsi="Calibri" w:cs="Calibri"/>
          <w:b/>
          <w:sz w:val="22"/>
          <w:szCs w:val="22"/>
        </w:rPr>
        <w:t>Jour J – 30 juin</w:t>
      </w:r>
      <w:r w:rsidR="00500370" w:rsidRPr="004643FC">
        <w:rPr>
          <w:rFonts w:ascii="Calibri" w:eastAsia="Calibri" w:hAnsi="Calibri" w:cs="Calibri"/>
          <w:b/>
          <w:sz w:val="22"/>
          <w:szCs w:val="22"/>
        </w:rPr>
        <w:t> :</w:t>
      </w:r>
      <w:r w:rsidR="00500370">
        <w:rPr>
          <w:rFonts w:ascii="Calibri" w:eastAsia="Calibri" w:hAnsi="Calibri" w:cs="Calibri"/>
          <w:sz w:val="22"/>
          <w:szCs w:val="22"/>
        </w:rPr>
        <w:t xml:space="preserve"> </w:t>
      </w:r>
      <w:r w:rsidR="00500370" w:rsidRPr="004643FC">
        <w:rPr>
          <w:rFonts w:ascii="Calibri" w:eastAsia="Calibri" w:hAnsi="Calibri" w:cs="Calibri"/>
          <w:sz w:val="22"/>
          <w:szCs w:val="22"/>
        </w:rPr>
        <w:t xml:space="preserve"> </w:t>
      </w:r>
      <w:r w:rsidR="00500370">
        <w:rPr>
          <w:rFonts w:ascii="Calibri" w:eastAsia="Calibri" w:hAnsi="Calibri" w:cs="Calibri"/>
          <w:sz w:val="22"/>
          <w:szCs w:val="22"/>
        </w:rPr>
        <w:t>P</w:t>
      </w:r>
      <w:r w:rsidR="00500370" w:rsidRPr="004643FC">
        <w:rPr>
          <w:rFonts w:ascii="Calibri" w:eastAsia="Calibri" w:hAnsi="Calibri" w:cs="Calibri"/>
          <w:sz w:val="22"/>
          <w:szCs w:val="22"/>
        </w:rPr>
        <w:t>résentations finales</w:t>
      </w:r>
    </w:p>
    <w:p w14:paraId="4C8DFD50" w14:textId="2E27DAF9" w:rsidR="006823E7" w:rsidRDefault="00AE6988" w:rsidP="00A710C8">
      <w:pPr>
        <w:pStyle w:val="Paragraphedeliste"/>
        <w:numPr>
          <w:ilvl w:val="0"/>
          <w:numId w:val="71"/>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Accompagner</w:t>
      </w:r>
      <w:r w:rsidR="006823E7">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les porteurs de projet pour </w:t>
      </w:r>
      <w:r w:rsidR="006823E7">
        <w:rPr>
          <w:rFonts w:ascii="Calibri" w:eastAsia="Calibri" w:hAnsi="Calibri" w:cs="Calibri"/>
          <w:color w:val="000000"/>
          <w:sz w:val="22"/>
          <w:szCs w:val="22"/>
        </w:rPr>
        <w:t>les présentations finales</w:t>
      </w:r>
      <w:r>
        <w:rPr>
          <w:rFonts w:ascii="Calibri" w:eastAsia="Calibri" w:hAnsi="Calibri" w:cs="Calibri"/>
          <w:color w:val="000000"/>
          <w:sz w:val="22"/>
          <w:szCs w:val="22"/>
        </w:rPr>
        <w:t> ;</w:t>
      </w:r>
    </w:p>
    <w:p w14:paraId="5BA87F37" w14:textId="51C5E566" w:rsidR="007274AD" w:rsidRPr="00A710C8" w:rsidRDefault="007274AD" w:rsidP="00A710C8">
      <w:pPr>
        <w:pStyle w:val="Paragraphedeliste"/>
        <w:numPr>
          <w:ilvl w:val="0"/>
          <w:numId w:val="71"/>
        </w:numPr>
        <w:pBdr>
          <w:top w:val="nil"/>
          <w:left w:val="nil"/>
          <w:bottom w:val="nil"/>
          <w:right w:val="nil"/>
          <w:between w:val="nil"/>
        </w:pBdr>
        <w:jc w:val="both"/>
        <w:rPr>
          <w:rFonts w:ascii="Calibri" w:eastAsia="Calibri" w:hAnsi="Calibri" w:cs="Calibri"/>
          <w:color w:val="000000"/>
          <w:sz w:val="22"/>
          <w:szCs w:val="22"/>
        </w:rPr>
      </w:pPr>
      <w:r w:rsidRPr="00277EF1">
        <w:rPr>
          <w:rFonts w:ascii="Calibri" w:eastAsia="Calibri" w:hAnsi="Calibri" w:cs="Calibri"/>
          <w:color w:val="000000"/>
          <w:sz w:val="22"/>
          <w:szCs w:val="22"/>
          <w:u w:val="single"/>
        </w:rPr>
        <w:t>Communication</w:t>
      </w:r>
      <w:r>
        <w:rPr>
          <w:rFonts w:ascii="Calibri" w:eastAsia="Calibri" w:hAnsi="Calibri" w:cs="Calibri"/>
          <w:color w:val="000000"/>
          <w:sz w:val="22"/>
          <w:szCs w:val="22"/>
        </w:rPr>
        <w:t xml:space="preserve"> : </w:t>
      </w:r>
      <w:r w:rsidRPr="002E7123">
        <w:rPr>
          <w:rFonts w:ascii="Calibri" w:eastAsia="Calibri" w:hAnsi="Calibri" w:cs="Calibri"/>
          <w:sz w:val="22"/>
          <w:szCs w:val="22"/>
        </w:rPr>
        <w:t xml:space="preserve">contribuer </w:t>
      </w:r>
      <w:r>
        <w:rPr>
          <w:rFonts w:ascii="Calibri" w:eastAsia="Calibri" w:hAnsi="Calibri" w:cs="Calibri"/>
          <w:sz w:val="22"/>
          <w:szCs w:val="22"/>
        </w:rPr>
        <w:t>à la communication via les</w:t>
      </w:r>
      <w:r w:rsidRPr="002E7123">
        <w:rPr>
          <w:rFonts w:ascii="Calibri" w:eastAsia="Calibri" w:hAnsi="Calibri" w:cs="Calibri"/>
          <w:sz w:val="22"/>
          <w:szCs w:val="22"/>
        </w:rPr>
        <w:t xml:space="preserve"> canaux de diffusion</w:t>
      </w:r>
      <w:r>
        <w:rPr>
          <w:rFonts w:ascii="Calibri" w:eastAsia="Calibri" w:hAnsi="Calibri" w:cs="Calibri"/>
          <w:sz w:val="22"/>
          <w:szCs w:val="22"/>
        </w:rPr>
        <w:t xml:space="preserve">, en relayant les différentes publications du Programme Économie </w:t>
      </w:r>
      <w:r w:rsidR="00116F7D">
        <w:rPr>
          <w:rFonts w:ascii="Calibri" w:eastAsia="Calibri" w:hAnsi="Calibri" w:cs="Calibri"/>
          <w:sz w:val="22"/>
          <w:szCs w:val="22"/>
        </w:rPr>
        <w:t>Bleue.</w:t>
      </w:r>
    </w:p>
    <w:p w14:paraId="6E392542" w14:textId="195339F1" w:rsidR="007274AD" w:rsidRDefault="007274AD" w:rsidP="00A710C8">
      <w:pPr>
        <w:ind w:left="1068"/>
        <w:jc w:val="both"/>
        <w:rPr>
          <w:rFonts w:eastAsia="Calibri"/>
        </w:rPr>
      </w:pPr>
    </w:p>
    <w:p w14:paraId="2CF18D67" w14:textId="2D61E0CA" w:rsidR="004A60FE" w:rsidRPr="00116F7D" w:rsidRDefault="004A60FE" w:rsidP="004A60FE">
      <w:pPr>
        <w:pStyle w:val="Paragraphedeliste"/>
        <w:numPr>
          <w:ilvl w:val="0"/>
          <w:numId w:val="67"/>
        </w:numPr>
        <w:jc w:val="both"/>
        <w:rPr>
          <w:rFonts w:ascii="Calibri" w:eastAsia="Calibri" w:hAnsi="Calibri" w:cs="Calibri"/>
          <w:b/>
          <w:bCs/>
          <w:sz w:val="22"/>
          <w:szCs w:val="22"/>
          <w:lang w:val="en-US"/>
        </w:rPr>
      </w:pPr>
      <w:r w:rsidRPr="00116F7D">
        <w:rPr>
          <w:rFonts w:ascii="Calibri" w:eastAsia="Calibri" w:hAnsi="Calibri" w:cs="Calibri"/>
          <w:b/>
          <w:bCs/>
          <w:sz w:val="22"/>
          <w:szCs w:val="22"/>
          <w:lang w:val="en-US"/>
        </w:rPr>
        <w:t xml:space="preserve">Phase </w:t>
      </w:r>
      <w:r w:rsidR="00277EF1" w:rsidRPr="00116F7D">
        <w:rPr>
          <w:rFonts w:ascii="Calibri" w:eastAsia="Calibri" w:hAnsi="Calibri" w:cs="Calibri"/>
          <w:b/>
          <w:bCs/>
          <w:sz w:val="22"/>
          <w:szCs w:val="22"/>
          <w:lang w:val="en-US"/>
        </w:rPr>
        <w:t>3:</w:t>
      </w:r>
      <w:r w:rsidRPr="00116F7D">
        <w:rPr>
          <w:rFonts w:ascii="Calibri" w:eastAsia="Calibri" w:hAnsi="Calibri" w:cs="Calibri"/>
          <w:b/>
          <w:bCs/>
          <w:sz w:val="22"/>
          <w:szCs w:val="22"/>
          <w:lang w:val="en-US"/>
        </w:rPr>
        <w:t xml:space="preserve"> Post-</w:t>
      </w:r>
      <w:r w:rsidR="008477ED" w:rsidRPr="00116F7D">
        <w:rPr>
          <w:rFonts w:ascii="Calibri" w:eastAsia="Calibri" w:hAnsi="Calibri" w:cs="Calibri"/>
          <w:b/>
          <w:bCs/>
          <w:sz w:val="22"/>
          <w:szCs w:val="22"/>
          <w:lang w:val="en-US"/>
        </w:rPr>
        <w:t xml:space="preserve"> </w:t>
      </w:r>
      <w:r w:rsidR="008477ED" w:rsidRPr="00116F7D">
        <w:rPr>
          <w:rFonts w:ascii="Calibri" w:eastAsia="Calibri" w:hAnsi="Calibri" w:cs="Calibri"/>
          <w:b/>
          <w:bCs/>
          <w:i/>
          <w:iCs/>
          <w:sz w:val="22"/>
          <w:szCs w:val="22"/>
          <w:lang w:val="en-US"/>
        </w:rPr>
        <w:t>Digital</w:t>
      </w:r>
      <w:r w:rsidR="008477ED" w:rsidRPr="00116F7D">
        <w:rPr>
          <w:rFonts w:ascii="Calibri" w:eastAsia="Calibri" w:hAnsi="Calibri" w:cs="Calibri"/>
          <w:b/>
          <w:bCs/>
          <w:sz w:val="22"/>
          <w:szCs w:val="22"/>
          <w:lang w:val="en-US"/>
        </w:rPr>
        <w:t xml:space="preserve"> </w:t>
      </w:r>
      <w:r w:rsidR="00116F7D" w:rsidRPr="00116F7D">
        <w:rPr>
          <w:rFonts w:ascii="Calibri" w:eastAsia="Calibri" w:hAnsi="Calibri" w:cs="Calibri"/>
          <w:b/>
          <w:bCs/>
          <w:i/>
          <w:iCs/>
          <w:sz w:val="22"/>
          <w:szCs w:val="22"/>
          <w:lang w:val="en-US"/>
        </w:rPr>
        <w:t>Blue Hack</w:t>
      </w:r>
      <w:r w:rsidRPr="00116F7D">
        <w:rPr>
          <w:rFonts w:ascii="Calibri" w:eastAsia="Calibri" w:hAnsi="Calibri" w:cs="Calibri"/>
          <w:b/>
          <w:bCs/>
          <w:i/>
          <w:iCs/>
          <w:sz w:val="22"/>
          <w:szCs w:val="22"/>
          <w:lang w:val="en-US"/>
        </w:rPr>
        <w:t xml:space="preserve"> </w:t>
      </w:r>
      <w:r w:rsidRPr="00116F7D">
        <w:rPr>
          <w:rFonts w:ascii="Calibri" w:eastAsia="Calibri" w:hAnsi="Calibri" w:cs="Calibri"/>
          <w:b/>
          <w:bCs/>
          <w:sz w:val="22"/>
          <w:szCs w:val="22"/>
          <w:lang w:val="en-US"/>
        </w:rPr>
        <w:t xml:space="preserve">2024 </w:t>
      </w:r>
    </w:p>
    <w:p w14:paraId="05F965C1" w14:textId="2EEAA40E" w:rsidR="002E7123" w:rsidRDefault="002E7123" w:rsidP="002E7123">
      <w:pPr>
        <w:pStyle w:val="Paragraphedeliste"/>
        <w:numPr>
          <w:ilvl w:val="0"/>
          <w:numId w:val="77"/>
        </w:numPr>
        <w:jc w:val="both"/>
        <w:rPr>
          <w:rFonts w:ascii="Calibri" w:eastAsia="Calibri" w:hAnsi="Calibri" w:cs="Calibri"/>
          <w:sz w:val="22"/>
          <w:szCs w:val="22"/>
        </w:rPr>
      </w:pPr>
      <w:r w:rsidRPr="002E7123">
        <w:rPr>
          <w:rFonts w:ascii="Calibri" w:eastAsia="Calibri" w:hAnsi="Calibri" w:cs="Calibri"/>
          <w:sz w:val="22"/>
          <w:szCs w:val="22"/>
          <w:u w:val="single"/>
        </w:rPr>
        <w:t>Communication</w:t>
      </w:r>
      <w:r w:rsidRPr="002E7123">
        <w:rPr>
          <w:rFonts w:ascii="Calibri" w:eastAsia="Calibri" w:hAnsi="Calibri" w:cs="Calibri"/>
          <w:sz w:val="22"/>
          <w:szCs w:val="22"/>
        </w:rPr>
        <w:t xml:space="preserve"> : contribuer </w:t>
      </w:r>
      <w:r>
        <w:rPr>
          <w:rFonts w:ascii="Calibri" w:eastAsia="Calibri" w:hAnsi="Calibri" w:cs="Calibri"/>
          <w:sz w:val="22"/>
          <w:szCs w:val="22"/>
        </w:rPr>
        <w:t>à la mise en avant des projets gagnants via les</w:t>
      </w:r>
      <w:r w:rsidRPr="002E7123">
        <w:rPr>
          <w:rFonts w:ascii="Calibri" w:eastAsia="Calibri" w:hAnsi="Calibri" w:cs="Calibri"/>
          <w:sz w:val="22"/>
          <w:szCs w:val="22"/>
        </w:rPr>
        <w:t xml:space="preserve"> canaux de diffusion</w:t>
      </w:r>
      <w:r>
        <w:rPr>
          <w:rFonts w:ascii="Calibri" w:eastAsia="Calibri" w:hAnsi="Calibri" w:cs="Calibri"/>
          <w:sz w:val="22"/>
          <w:szCs w:val="22"/>
        </w:rPr>
        <w:t>, en relayant les différentes publications du Programme Économie Bleue ;</w:t>
      </w:r>
    </w:p>
    <w:p w14:paraId="066D3618" w14:textId="20D312D5" w:rsidR="002E7123" w:rsidRDefault="002E7123" w:rsidP="002E7123">
      <w:pPr>
        <w:pStyle w:val="Paragraphedeliste"/>
        <w:numPr>
          <w:ilvl w:val="0"/>
          <w:numId w:val="77"/>
        </w:numPr>
        <w:jc w:val="both"/>
        <w:rPr>
          <w:rFonts w:ascii="Calibri" w:eastAsia="Calibri" w:hAnsi="Calibri" w:cs="Calibri"/>
          <w:sz w:val="22"/>
          <w:szCs w:val="22"/>
        </w:rPr>
      </w:pPr>
      <w:r>
        <w:rPr>
          <w:rFonts w:ascii="Calibri" w:eastAsia="Calibri" w:hAnsi="Calibri" w:cs="Calibri"/>
          <w:sz w:val="22"/>
          <w:szCs w:val="22"/>
          <w:u w:val="single"/>
        </w:rPr>
        <w:t>Feedbacks</w:t>
      </w:r>
      <w:r w:rsidR="00935A42">
        <w:rPr>
          <w:rFonts w:ascii="Calibri" w:eastAsia="Calibri" w:hAnsi="Calibri" w:cs="Calibri"/>
          <w:sz w:val="22"/>
          <w:szCs w:val="22"/>
          <w:u w:val="single"/>
        </w:rPr>
        <w:t xml:space="preserve"> et évaluation</w:t>
      </w:r>
      <w:r>
        <w:rPr>
          <w:rFonts w:ascii="Calibri" w:eastAsia="Calibri" w:hAnsi="Calibri" w:cs="Calibri"/>
          <w:sz w:val="22"/>
          <w:szCs w:val="22"/>
          <w:u w:val="single"/>
        </w:rPr>
        <w:t> </w:t>
      </w:r>
      <w:r>
        <w:rPr>
          <w:rFonts w:ascii="Calibri" w:eastAsia="Calibri" w:hAnsi="Calibri" w:cs="Calibri"/>
          <w:sz w:val="22"/>
          <w:szCs w:val="22"/>
        </w:rPr>
        <w:t>:  s</w:t>
      </w:r>
      <w:r w:rsidRPr="00AE6988">
        <w:rPr>
          <w:rFonts w:ascii="Calibri" w:eastAsia="Calibri" w:hAnsi="Calibri" w:cs="Calibri"/>
          <w:sz w:val="22"/>
          <w:szCs w:val="22"/>
        </w:rPr>
        <w:t xml:space="preserve">olliciter des retours auprès de tous les participants, </w:t>
      </w:r>
      <w:r>
        <w:rPr>
          <w:rFonts w:ascii="Calibri" w:eastAsia="Calibri" w:hAnsi="Calibri" w:cs="Calibri"/>
          <w:sz w:val="22"/>
          <w:szCs w:val="22"/>
        </w:rPr>
        <w:t>notamment</w:t>
      </w:r>
      <w:r w:rsidRPr="00AE6988">
        <w:rPr>
          <w:rFonts w:ascii="Calibri" w:eastAsia="Calibri" w:hAnsi="Calibri" w:cs="Calibri"/>
          <w:sz w:val="22"/>
          <w:szCs w:val="22"/>
        </w:rPr>
        <w:t xml:space="preserve"> les porteurs de projets, les mentors, les experts et les membres du jury</w:t>
      </w:r>
      <w:r>
        <w:rPr>
          <w:rFonts w:ascii="Calibri" w:eastAsia="Calibri" w:hAnsi="Calibri" w:cs="Calibri"/>
          <w:sz w:val="22"/>
          <w:szCs w:val="22"/>
        </w:rPr>
        <w:t> ;</w:t>
      </w:r>
    </w:p>
    <w:p w14:paraId="5ECD501E" w14:textId="1186F03E" w:rsidR="003E006E" w:rsidRPr="00935A42" w:rsidRDefault="002E7123" w:rsidP="003E006E">
      <w:pPr>
        <w:pStyle w:val="Paragraphedeliste"/>
        <w:numPr>
          <w:ilvl w:val="0"/>
          <w:numId w:val="77"/>
        </w:numPr>
        <w:jc w:val="both"/>
        <w:rPr>
          <w:rFonts w:ascii="Calibri" w:eastAsia="Calibri" w:hAnsi="Calibri" w:cs="Calibri"/>
          <w:sz w:val="22"/>
          <w:szCs w:val="22"/>
        </w:rPr>
      </w:pPr>
      <w:r w:rsidRPr="002E7123">
        <w:rPr>
          <w:rFonts w:ascii="Calibri" w:eastAsia="Calibri" w:hAnsi="Calibri" w:cs="Calibri"/>
          <w:sz w:val="22"/>
          <w:szCs w:val="22"/>
          <w:u w:val="single"/>
        </w:rPr>
        <w:t>Compte rendu</w:t>
      </w:r>
      <w:r w:rsidRPr="002E7123">
        <w:rPr>
          <w:rFonts w:ascii="Calibri" w:eastAsia="Calibri" w:hAnsi="Calibri" w:cs="Calibri"/>
          <w:sz w:val="22"/>
          <w:szCs w:val="22"/>
        </w:rPr>
        <w:t> :</w:t>
      </w:r>
      <w:r>
        <w:rPr>
          <w:rFonts w:ascii="Calibri" w:eastAsia="Calibri" w:hAnsi="Calibri" w:cs="Calibri"/>
          <w:sz w:val="22"/>
          <w:szCs w:val="22"/>
        </w:rPr>
        <w:t xml:space="preserve"> r</w:t>
      </w:r>
      <w:r w:rsidRPr="002E7123">
        <w:rPr>
          <w:rFonts w:ascii="Calibri" w:eastAsia="Calibri" w:hAnsi="Calibri" w:cs="Calibri"/>
          <w:color w:val="000000"/>
          <w:sz w:val="22"/>
          <w:szCs w:val="22"/>
        </w:rPr>
        <w:t>éd</w:t>
      </w:r>
      <w:r w:rsidR="00935A42">
        <w:rPr>
          <w:rFonts w:ascii="Calibri" w:eastAsia="Calibri" w:hAnsi="Calibri" w:cs="Calibri"/>
          <w:color w:val="000000"/>
          <w:sz w:val="22"/>
          <w:szCs w:val="22"/>
        </w:rPr>
        <w:t xml:space="preserve">iger </w:t>
      </w:r>
      <w:r w:rsidR="00935A42" w:rsidRPr="00935A42">
        <w:rPr>
          <w:rFonts w:ascii="Calibri" w:eastAsia="Calibri" w:hAnsi="Calibri" w:cs="Calibri"/>
          <w:sz w:val="22"/>
          <w:szCs w:val="22"/>
        </w:rPr>
        <w:t xml:space="preserve">un compte rendu exhaustif du déroulement du </w:t>
      </w:r>
      <w:r w:rsidR="00F94290">
        <w:rPr>
          <w:rFonts w:ascii="Calibri" w:eastAsia="Calibri" w:hAnsi="Calibri" w:cs="Calibri"/>
          <w:sz w:val="22"/>
          <w:szCs w:val="22"/>
        </w:rPr>
        <w:t>« </w:t>
      </w:r>
      <w:r w:rsidR="0025048B" w:rsidRPr="00277EF1">
        <w:rPr>
          <w:rFonts w:ascii="Calibri" w:eastAsia="Calibri" w:hAnsi="Calibri" w:cs="Calibri"/>
          <w:sz w:val="22"/>
          <w:szCs w:val="22"/>
        </w:rPr>
        <w:t xml:space="preserve">Digital </w:t>
      </w:r>
      <w:r w:rsidR="00935A42" w:rsidRPr="00277EF1">
        <w:rPr>
          <w:rFonts w:ascii="Calibri" w:eastAsia="Calibri" w:hAnsi="Calibri" w:cs="Calibri"/>
          <w:sz w:val="22"/>
          <w:szCs w:val="22"/>
        </w:rPr>
        <w:t>Blue</w:t>
      </w:r>
      <w:r w:rsidR="00116F7D" w:rsidRPr="00277EF1">
        <w:rPr>
          <w:rFonts w:ascii="Calibri" w:eastAsia="Calibri" w:hAnsi="Calibri" w:cs="Calibri"/>
          <w:sz w:val="22"/>
          <w:szCs w:val="22"/>
        </w:rPr>
        <w:t xml:space="preserve"> </w:t>
      </w:r>
      <w:r w:rsidR="00935A42" w:rsidRPr="00277EF1">
        <w:rPr>
          <w:rFonts w:ascii="Calibri" w:eastAsia="Calibri" w:hAnsi="Calibri" w:cs="Calibri"/>
          <w:sz w:val="22"/>
          <w:szCs w:val="22"/>
        </w:rPr>
        <w:t>Hack</w:t>
      </w:r>
      <w:r w:rsidR="00F94290" w:rsidRPr="00277EF1">
        <w:rPr>
          <w:rFonts w:ascii="Calibri" w:eastAsia="Calibri" w:hAnsi="Calibri" w:cs="Calibri"/>
          <w:sz w:val="22"/>
          <w:szCs w:val="22"/>
        </w:rPr>
        <w:t> </w:t>
      </w:r>
      <w:r w:rsidR="00F94290">
        <w:rPr>
          <w:rFonts w:ascii="Calibri" w:eastAsia="Calibri" w:hAnsi="Calibri" w:cs="Calibri"/>
          <w:i/>
          <w:iCs/>
          <w:sz w:val="22"/>
          <w:szCs w:val="22"/>
        </w:rPr>
        <w:t>»</w:t>
      </w:r>
      <w:r w:rsidR="00935A42" w:rsidRPr="00935A42">
        <w:rPr>
          <w:rFonts w:ascii="Calibri" w:eastAsia="Calibri" w:hAnsi="Calibri" w:cs="Calibri"/>
          <w:sz w:val="22"/>
          <w:szCs w:val="22"/>
        </w:rPr>
        <w:t xml:space="preserve">, comprenant </w:t>
      </w:r>
      <w:r w:rsidR="008477ED">
        <w:rPr>
          <w:rFonts w:ascii="Calibri" w:eastAsia="Calibri" w:hAnsi="Calibri" w:cs="Calibri"/>
          <w:sz w:val="22"/>
          <w:szCs w:val="22"/>
        </w:rPr>
        <w:t xml:space="preserve">les différentes phases, </w:t>
      </w:r>
      <w:r w:rsidR="00935A42" w:rsidRPr="00935A42">
        <w:rPr>
          <w:rFonts w:ascii="Calibri" w:eastAsia="Calibri" w:hAnsi="Calibri" w:cs="Calibri"/>
          <w:sz w:val="22"/>
          <w:szCs w:val="22"/>
        </w:rPr>
        <w:t xml:space="preserve">les moments forts, les enseignements tirés, les </w:t>
      </w:r>
      <w:r w:rsidR="00935A42">
        <w:rPr>
          <w:rFonts w:ascii="Calibri" w:eastAsia="Calibri" w:hAnsi="Calibri" w:cs="Calibri"/>
          <w:sz w:val="22"/>
          <w:szCs w:val="22"/>
        </w:rPr>
        <w:t xml:space="preserve">présentations des </w:t>
      </w:r>
      <w:r w:rsidR="00935A42" w:rsidRPr="00935A42">
        <w:rPr>
          <w:rFonts w:ascii="Calibri" w:eastAsia="Calibri" w:hAnsi="Calibri" w:cs="Calibri"/>
          <w:sz w:val="22"/>
          <w:szCs w:val="22"/>
        </w:rPr>
        <w:t xml:space="preserve">projets, </w:t>
      </w:r>
      <w:r w:rsidR="00935A42">
        <w:rPr>
          <w:rFonts w:ascii="Calibri" w:eastAsia="Calibri" w:hAnsi="Calibri" w:cs="Calibri"/>
          <w:sz w:val="22"/>
          <w:szCs w:val="22"/>
        </w:rPr>
        <w:t>…</w:t>
      </w:r>
      <w:r w:rsidR="00935A42" w:rsidRPr="00935A42">
        <w:rPr>
          <w:rFonts w:ascii="Calibri" w:eastAsia="Calibri" w:hAnsi="Calibri" w:cs="Calibri"/>
          <w:sz w:val="22"/>
          <w:szCs w:val="22"/>
        </w:rPr>
        <w:t>.</w:t>
      </w:r>
    </w:p>
    <w:p w14:paraId="3E30FB96" w14:textId="77777777" w:rsidR="003E006E" w:rsidRDefault="003E006E" w:rsidP="003E006E">
      <w:pPr>
        <w:rPr>
          <w:color w:val="000000"/>
        </w:rPr>
      </w:pP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3E006E" w14:paraId="33169F87" w14:textId="77777777" w:rsidTr="00FF2512">
        <w:trPr>
          <w:trHeight w:val="396"/>
        </w:trPr>
        <w:tc>
          <w:tcPr>
            <w:tcW w:w="9062" w:type="dxa"/>
            <w:shd w:val="clear" w:color="auto" w:fill="DBE5F1"/>
          </w:tcPr>
          <w:p w14:paraId="78308C05" w14:textId="76EAC57B" w:rsidR="003E006E" w:rsidRPr="00277EF1" w:rsidRDefault="00116F7D" w:rsidP="00FF2512">
            <w:pPr>
              <w:spacing w:before="120" w:after="120"/>
              <w:jc w:val="both"/>
              <w:rPr>
                <w:rFonts w:ascii="Calibri" w:hAnsi="Calibri" w:cs="Calibri"/>
                <w:sz w:val="22"/>
                <w:szCs w:val="22"/>
              </w:rPr>
            </w:pPr>
            <w:r w:rsidRPr="00277EF1">
              <w:rPr>
                <w:rFonts w:ascii="Calibri" w:hAnsi="Calibri" w:cs="Calibri"/>
                <w:sz w:val="22"/>
                <w:szCs w:val="22"/>
              </w:rPr>
              <w:t>Le</w:t>
            </w:r>
            <w:r w:rsidR="00A75DC9" w:rsidRPr="00277EF1">
              <w:rPr>
                <w:rFonts w:ascii="Calibri" w:hAnsi="Calibri" w:cs="Calibri"/>
                <w:sz w:val="22"/>
                <w:szCs w:val="22"/>
              </w:rPr>
              <w:t xml:space="preserve"> </w:t>
            </w:r>
            <w:r w:rsidR="003E006E" w:rsidRPr="00277EF1">
              <w:rPr>
                <w:rFonts w:ascii="Calibri" w:hAnsi="Calibri" w:cs="Calibri"/>
                <w:sz w:val="22"/>
                <w:szCs w:val="22"/>
              </w:rPr>
              <w:t xml:space="preserve">Programme Économie Bleue </w:t>
            </w:r>
            <w:r w:rsidR="0025048B" w:rsidRPr="00277EF1">
              <w:rPr>
                <w:rFonts w:ascii="Calibri" w:hAnsi="Calibri" w:cs="Calibri"/>
                <w:sz w:val="22"/>
                <w:szCs w:val="22"/>
              </w:rPr>
              <w:t xml:space="preserve">et IMMAR </w:t>
            </w:r>
            <w:r w:rsidR="003E006E" w:rsidRPr="00277EF1">
              <w:rPr>
                <w:rFonts w:ascii="Calibri" w:hAnsi="Calibri" w:cs="Calibri"/>
                <w:sz w:val="22"/>
                <w:szCs w:val="22"/>
              </w:rPr>
              <w:t>ser</w:t>
            </w:r>
            <w:r w:rsidR="00A75DC9" w:rsidRPr="00277EF1">
              <w:rPr>
                <w:rFonts w:ascii="Calibri" w:hAnsi="Calibri" w:cs="Calibri"/>
                <w:sz w:val="22"/>
                <w:szCs w:val="22"/>
              </w:rPr>
              <w:t xml:space="preserve">ont </w:t>
            </w:r>
            <w:r w:rsidR="003E006E" w:rsidRPr="00277EF1">
              <w:rPr>
                <w:rFonts w:ascii="Calibri" w:hAnsi="Calibri" w:cs="Calibri"/>
                <w:sz w:val="22"/>
                <w:szCs w:val="22"/>
              </w:rPr>
              <w:t>en charge de :</w:t>
            </w:r>
          </w:p>
          <w:p w14:paraId="22346715" w14:textId="3C3DE1C0" w:rsidR="003E006E" w:rsidRPr="00277EF1" w:rsidRDefault="003E006E" w:rsidP="003E006E">
            <w:pPr>
              <w:numPr>
                <w:ilvl w:val="0"/>
                <w:numId w:val="60"/>
              </w:numPr>
              <w:pBdr>
                <w:top w:val="nil"/>
                <w:left w:val="nil"/>
                <w:bottom w:val="nil"/>
                <w:right w:val="nil"/>
                <w:between w:val="nil"/>
              </w:pBdr>
              <w:jc w:val="both"/>
              <w:rPr>
                <w:rFonts w:ascii="Calibri" w:hAnsi="Calibri" w:cs="Calibri"/>
                <w:color w:val="000000"/>
                <w:sz w:val="22"/>
                <w:szCs w:val="22"/>
              </w:rPr>
            </w:pPr>
            <w:r w:rsidRPr="00277EF1">
              <w:rPr>
                <w:rFonts w:ascii="Calibri" w:hAnsi="Calibri" w:cs="Calibri"/>
                <w:color w:val="000000"/>
                <w:sz w:val="22"/>
                <w:szCs w:val="22"/>
              </w:rPr>
              <w:t>Mobiliser</w:t>
            </w:r>
            <w:r w:rsidR="00A13F0D" w:rsidRPr="00277EF1">
              <w:rPr>
                <w:rFonts w:ascii="Calibri" w:hAnsi="Calibri" w:cs="Calibri"/>
                <w:color w:val="000000"/>
                <w:sz w:val="22"/>
                <w:szCs w:val="22"/>
              </w:rPr>
              <w:t xml:space="preserve"> l</w:t>
            </w:r>
            <w:r w:rsidRPr="00277EF1">
              <w:rPr>
                <w:rFonts w:ascii="Calibri" w:hAnsi="Calibri" w:cs="Calibri"/>
                <w:color w:val="000000"/>
                <w:sz w:val="22"/>
                <w:szCs w:val="22"/>
              </w:rPr>
              <w:t>es experts</w:t>
            </w:r>
            <w:r w:rsidR="00A13F0D" w:rsidRPr="00277EF1">
              <w:rPr>
                <w:rFonts w:ascii="Calibri" w:hAnsi="Calibri" w:cs="Calibri"/>
                <w:color w:val="000000"/>
                <w:sz w:val="22"/>
                <w:szCs w:val="22"/>
              </w:rPr>
              <w:t xml:space="preserve"> en</w:t>
            </w:r>
            <w:r w:rsidR="00BE2066" w:rsidRPr="00277EF1">
              <w:rPr>
                <w:rFonts w:ascii="Calibri" w:hAnsi="Calibri" w:cs="Calibri"/>
                <w:color w:val="000000"/>
                <w:sz w:val="22"/>
                <w:szCs w:val="22"/>
              </w:rPr>
              <w:t xml:space="preserve"> </w:t>
            </w:r>
            <w:r w:rsidR="00A13F0D" w:rsidRPr="00277EF1">
              <w:rPr>
                <w:rFonts w:ascii="Calibri" w:hAnsi="Calibri" w:cs="Calibri"/>
                <w:color w:val="000000"/>
                <w:sz w:val="22"/>
                <w:szCs w:val="22"/>
              </w:rPr>
              <w:t xml:space="preserve">économie bleue </w:t>
            </w:r>
            <w:r w:rsidR="00BE2066" w:rsidRPr="00277EF1">
              <w:rPr>
                <w:rFonts w:ascii="Calibri" w:hAnsi="Calibri" w:cs="Calibri"/>
                <w:color w:val="000000"/>
                <w:sz w:val="22"/>
                <w:szCs w:val="22"/>
              </w:rPr>
              <w:t xml:space="preserve">et </w:t>
            </w:r>
            <w:r w:rsidRPr="00277EF1">
              <w:rPr>
                <w:rFonts w:ascii="Calibri" w:hAnsi="Calibri" w:cs="Calibri"/>
                <w:color w:val="000000"/>
                <w:sz w:val="22"/>
                <w:szCs w:val="22"/>
              </w:rPr>
              <w:t>les autorités partenaires ;</w:t>
            </w:r>
          </w:p>
          <w:p w14:paraId="2ED78C0E" w14:textId="007284F7" w:rsidR="00A75DC9" w:rsidRPr="00277EF1" w:rsidRDefault="00BE2066" w:rsidP="003E006E">
            <w:pPr>
              <w:numPr>
                <w:ilvl w:val="0"/>
                <w:numId w:val="60"/>
              </w:numPr>
              <w:pBdr>
                <w:top w:val="nil"/>
                <w:left w:val="nil"/>
                <w:bottom w:val="nil"/>
                <w:right w:val="nil"/>
                <w:between w:val="nil"/>
              </w:pBdr>
              <w:jc w:val="both"/>
              <w:rPr>
                <w:rFonts w:ascii="Calibri" w:hAnsi="Calibri" w:cs="Calibri"/>
                <w:color w:val="000000"/>
                <w:sz w:val="22"/>
                <w:szCs w:val="22"/>
              </w:rPr>
            </w:pPr>
            <w:r w:rsidRPr="00277EF1">
              <w:rPr>
                <w:rFonts w:ascii="Calibri" w:hAnsi="Calibri" w:cs="Calibri"/>
                <w:color w:val="000000"/>
                <w:sz w:val="22"/>
                <w:szCs w:val="22"/>
              </w:rPr>
              <w:t>Mettre</w:t>
            </w:r>
            <w:r w:rsidR="00A75DC9" w:rsidRPr="00277EF1">
              <w:rPr>
                <w:rFonts w:ascii="Calibri" w:hAnsi="Calibri" w:cs="Calibri"/>
                <w:color w:val="000000"/>
                <w:sz w:val="22"/>
                <w:szCs w:val="22"/>
              </w:rPr>
              <w:t xml:space="preserve"> </w:t>
            </w:r>
            <w:r w:rsidRPr="00277EF1">
              <w:rPr>
                <w:rFonts w:ascii="Calibri" w:hAnsi="Calibri" w:cs="Calibri"/>
                <w:color w:val="000000"/>
                <w:sz w:val="22"/>
                <w:szCs w:val="22"/>
              </w:rPr>
              <w:t>à disposition de la salle pour le</w:t>
            </w:r>
            <w:r w:rsidR="008477ED" w:rsidRPr="00277EF1">
              <w:rPr>
                <w:rFonts w:ascii="Calibri" w:hAnsi="Calibri" w:cs="Calibri"/>
                <w:color w:val="000000"/>
                <w:sz w:val="22"/>
                <w:szCs w:val="22"/>
              </w:rPr>
              <w:t xml:space="preserve"> </w:t>
            </w:r>
            <w:r w:rsidR="00116F7D" w:rsidRPr="00277EF1">
              <w:rPr>
                <w:rFonts w:ascii="Calibri" w:hAnsi="Calibri" w:cs="Calibri"/>
                <w:color w:val="000000"/>
                <w:sz w:val="22"/>
                <w:szCs w:val="22"/>
              </w:rPr>
              <w:t>bootcamp</w:t>
            </w:r>
            <w:r w:rsidR="008477ED" w:rsidRPr="00277EF1">
              <w:rPr>
                <w:rFonts w:ascii="Calibri" w:hAnsi="Calibri" w:cs="Calibri"/>
                <w:color w:val="000000"/>
                <w:sz w:val="22"/>
                <w:szCs w:val="22"/>
              </w:rPr>
              <w:t xml:space="preserve"> et le jour de </w:t>
            </w:r>
            <w:r w:rsidR="00F94290" w:rsidRPr="00F94290">
              <w:rPr>
                <w:rFonts w:ascii="Calibri" w:hAnsi="Calibri" w:cs="Calibri"/>
                <w:color w:val="000000"/>
                <w:sz w:val="22"/>
                <w:szCs w:val="22"/>
              </w:rPr>
              <w:t>présentation ;</w:t>
            </w:r>
          </w:p>
          <w:p w14:paraId="2F91F8A5" w14:textId="14566266" w:rsidR="003E006E" w:rsidRPr="00277EF1" w:rsidRDefault="00BE2066" w:rsidP="00FF2512">
            <w:pPr>
              <w:numPr>
                <w:ilvl w:val="0"/>
                <w:numId w:val="60"/>
              </w:numPr>
              <w:pBdr>
                <w:top w:val="nil"/>
                <w:left w:val="nil"/>
                <w:bottom w:val="nil"/>
                <w:right w:val="nil"/>
                <w:between w:val="nil"/>
              </w:pBdr>
              <w:jc w:val="both"/>
              <w:rPr>
                <w:rFonts w:ascii="Calibri" w:hAnsi="Calibri" w:cs="Calibri"/>
                <w:color w:val="000000"/>
                <w:sz w:val="22"/>
                <w:szCs w:val="22"/>
              </w:rPr>
            </w:pPr>
            <w:r w:rsidRPr="00277EF1">
              <w:rPr>
                <w:rFonts w:ascii="Calibri" w:hAnsi="Calibri" w:cs="Calibri"/>
                <w:color w:val="000000"/>
                <w:sz w:val="22"/>
                <w:szCs w:val="22"/>
              </w:rPr>
              <w:t>Fournir l</w:t>
            </w:r>
            <w:r w:rsidR="003E006E" w:rsidRPr="00277EF1">
              <w:rPr>
                <w:rFonts w:ascii="Calibri" w:hAnsi="Calibri" w:cs="Calibri"/>
                <w:color w:val="000000"/>
                <w:sz w:val="22"/>
                <w:szCs w:val="22"/>
              </w:rPr>
              <w:t xml:space="preserve">es supports de communication relatifs à la tenue </w:t>
            </w:r>
            <w:r w:rsidRPr="00277EF1">
              <w:rPr>
                <w:rFonts w:ascii="Calibri" w:hAnsi="Calibri" w:cs="Calibri"/>
                <w:color w:val="000000"/>
                <w:sz w:val="22"/>
                <w:szCs w:val="22"/>
              </w:rPr>
              <w:t xml:space="preserve">du </w:t>
            </w:r>
            <w:r w:rsidR="0025048B" w:rsidRPr="00277EF1">
              <w:rPr>
                <w:rFonts w:ascii="Calibri" w:hAnsi="Calibri" w:cs="Calibri"/>
                <w:i/>
                <w:iCs/>
                <w:color w:val="000000"/>
                <w:sz w:val="22"/>
                <w:szCs w:val="22"/>
              </w:rPr>
              <w:t>Digital</w:t>
            </w:r>
            <w:r w:rsidR="0025048B" w:rsidRPr="00277EF1">
              <w:rPr>
                <w:rFonts w:ascii="Calibri" w:hAnsi="Calibri" w:cs="Calibri"/>
                <w:color w:val="000000"/>
                <w:sz w:val="22"/>
                <w:szCs w:val="22"/>
              </w:rPr>
              <w:t xml:space="preserve"> </w:t>
            </w:r>
            <w:proofErr w:type="spellStart"/>
            <w:r w:rsidRPr="00277EF1">
              <w:rPr>
                <w:rFonts w:ascii="Calibri" w:hAnsi="Calibri" w:cs="Calibri"/>
                <w:i/>
                <w:iCs/>
                <w:color w:val="000000"/>
                <w:sz w:val="22"/>
                <w:szCs w:val="22"/>
              </w:rPr>
              <w:t>BlueHack</w:t>
            </w:r>
            <w:proofErr w:type="spellEnd"/>
            <w:r w:rsidRPr="00277EF1">
              <w:rPr>
                <w:rFonts w:ascii="Calibri" w:hAnsi="Calibri" w:cs="Calibri"/>
                <w:i/>
                <w:iCs/>
                <w:color w:val="000000"/>
                <w:sz w:val="22"/>
                <w:szCs w:val="22"/>
              </w:rPr>
              <w:t xml:space="preserve"> </w:t>
            </w:r>
          </w:p>
          <w:p w14:paraId="0DFCAE55" w14:textId="6C3E88FC" w:rsidR="003E006E" w:rsidRPr="00277EF1" w:rsidRDefault="003E006E" w:rsidP="00A13F0D">
            <w:pPr>
              <w:numPr>
                <w:ilvl w:val="0"/>
                <w:numId w:val="60"/>
              </w:numPr>
              <w:pBdr>
                <w:top w:val="nil"/>
                <w:left w:val="nil"/>
                <w:bottom w:val="nil"/>
                <w:right w:val="nil"/>
                <w:between w:val="nil"/>
              </w:pBdr>
              <w:jc w:val="both"/>
              <w:rPr>
                <w:rFonts w:ascii="Calibri" w:hAnsi="Calibri" w:cs="Calibri"/>
                <w:sz w:val="22"/>
                <w:szCs w:val="22"/>
              </w:rPr>
            </w:pPr>
            <w:r w:rsidRPr="00277EF1">
              <w:rPr>
                <w:rFonts w:ascii="Calibri" w:hAnsi="Calibri" w:cs="Calibri"/>
                <w:color w:val="000000"/>
                <w:sz w:val="22"/>
                <w:szCs w:val="22"/>
              </w:rPr>
              <w:t>Mobilis</w:t>
            </w:r>
            <w:r w:rsidR="00BE2066" w:rsidRPr="00277EF1">
              <w:rPr>
                <w:rFonts w:ascii="Calibri" w:hAnsi="Calibri" w:cs="Calibri"/>
                <w:color w:val="000000"/>
                <w:sz w:val="22"/>
                <w:szCs w:val="22"/>
              </w:rPr>
              <w:t>er</w:t>
            </w:r>
            <w:r w:rsidRPr="00277EF1">
              <w:rPr>
                <w:rFonts w:ascii="Calibri" w:hAnsi="Calibri" w:cs="Calibri"/>
                <w:color w:val="000000"/>
                <w:sz w:val="22"/>
                <w:szCs w:val="22"/>
              </w:rPr>
              <w:t>, deux (2)</w:t>
            </w:r>
            <w:r w:rsidR="00F94290" w:rsidRPr="00277EF1">
              <w:rPr>
                <w:rFonts w:ascii="Calibri" w:hAnsi="Calibri" w:cs="Calibri"/>
                <w:color w:val="000000"/>
                <w:sz w:val="22"/>
                <w:szCs w:val="22"/>
              </w:rPr>
              <w:t xml:space="preserve"> à trois (3)</w:t>
            </w:r>
            <w:r w:rsidRPr="00277EF1">
              <w:rPr>
                <w:rFonts w:ascii="Calibri" w:hAnsi="Calibri" w:cs="Calibri"/>
                <w:color w:val="000000"/>
                <w:sz w:val="22"/>
                <w:szCs w:val="22"/>
              </w:rPr>
              <w:t xml:space="preserve"> membres du jury pour la sélection </w:t>
            </w:r>
            <w:r w:rsidR="002D48BC" w:rsidRPr="00277EF1">
              <w:rPr>
                <w:rFonts w:ascii="Calibri" w:hAnsi="Calibri" w:cs="Calibri"/>
                <w:color w:val="000000"/>
                <w:sz w:val="22"/>
                <w:szCs w:val="22"/>
              </w:rPr>
              <w:t xml:space="preserve">des lauréats </w:t>
            </w:r>
            <w:r w:rsidRPr="00277EF1">
              <w:rPr>
                <w:rFonts w:ascii="Calibri" w:hAnsi="Calibri" w:cs="Calibri"/>
                <w:color w:val="000000"/>
                <w:sz w:val="22"/>
                <w:szCs w:val="22"/>
              </w:rPr>
              <w:t>à primer</w:t>
            </w:r>
            <w:r w:rsidR="00BE2066" w:rsidRPr="00277EF1">
              <w:rPr>
                <w:rFonts w:ascii="Calibri" w:hAnsi="Calibri" w:cs="Calibri"/>
                <w:color w:val="000000"/>
                <w:sz w:val="22"/>
                <w:szCs w:val="22"/>
              </w:rPr>
              <w:t> ;</w:t>
            </w:r>
          </w:p>
          <w:p w14:paraId="4DAF0756" w14:textId="23F3F074" w:rsidR="004D6F92" w:rsidRPr="00277EF1" w:rsidRDefault="007B48A6" w:rsidP="00A710C8">
            <w:pPr>
              <w:numPr>
                <w:ilvl w:val="0"/>
                <w:numId w:val="60"/>
              </w:numPr>
              <w:pBdr>
                <w:top w:val="nil"/>
                <w:left w:val="nil"/>
                <w:bottom w:val="nil"/>
                <w:right w:val="nil"/>
                <w:between w:val="nil"/>
              </w:pBdr>
              <w:jc w:val="both"/>
              <w:rPr>
                <w:rFonts w:ascii="Calibri" w:hAnsi="Calibri" w:cs="Calibri"/>
                <w:sz w:val="22"/>
                <w:szCs w:val="22"/>
              </w:rPr>
            </w:pPr>
            <w:r w:rsidRPr="00F94290">
              <w:rPr>
                <w:rFonts w:ascii="Calibri" w:eastAsia="Calibri" w:hAnsi="Calibri" w:cs="Calibri"/>
                <w:color w:val="000000"/>
                <w:sz w:val="22"/>
                <w:szCs w:val="22"/>
              </w:rPr>
              <w:t xml:space="preserve">Récompenser </w:t>
            </w:r>
            <w:r w:rsidR="004D6F92" w:rsidRPr="00F94290">
              <w:rPr>
                <w:rFonts w:ascii="Calibri" w:eastAsia="Calibri" w:hAnsi="Calibri" w:cs="Calibri"/>
                <w:color w:val="000000"/>
                <w:sz w:val="22"/>
                <w:szCs w:val="22"/>
              </w:rPr>
              <w:t xml:space="preserve">le meilleur projet dans chacune des </w:t>
            </w:r>
            <w:r w:rsidR="00690663" w:rsidRPr="00F94290">
              <w:rPr>
                <w:rFonts w:ascii="Calibri" w:eastAsia="Calibri" w:hAnsi="Calibri" w:cs="Calibri"/>
                <w:color w:val="000000"/>
                <w:sz w:val="22"/>
                <w:szCs w:val="22"/>
              </w:rPr>
              <w:t>thématiques ;</w:t>
            </w:r>
          </w:p>
          <w:p w14:paraId="31B8A4EF" w14:textId="78B19581" w:rsidR="003E006E" w:rsidRPr="00277EF1" w:rsidRDefault="003E006E" w:rsidP="003E006E">
            <w:pPr>
              <w:numPr>
                <w:ilvl w:val="0"/>
                <w:numId w:val="60"/>
              </w:numPr>
              <w:pBdr>
                <w:top w:val="nil"/>
                <w:left w:val="nil"/>
                <w:bottom w:val="nil"/>
                <w:right w:val="nil"/>
                <w:between w:val="nil"/>
              </w:pBdr>
              <w:jc w:val="both"/>
              <w:rPr>
                <w:rFonts w:ascii="Calibri" w:hAnsi="Calibri" w:cs="Calibri"/>
                <w:sz w:val="22"/>
                <w:szCs w:val="22"/>
              </w:rPr>
            </w:pPr>
            <w:r w:rsidRPr="00277EF1">
              <w:rPr>
                <w:rFonts w:ascii="Calibri" w:hAnsi="Calibri" w:cs="Calibri"/>
                <w:sz w:val="22"/>
                <w:szCs w:val="22"/>
              </w:rPr>
              <w:t>Annonce</w:t>
            </w:r>
            <w:r w:rsidR="00BE2066" w:rsidRPr="00277EF1">
              <w:rPr>
                <w:rFonts w:ascii="Calibri" w:hAnsi="Calibri" w:cs="Calibri"/>
                <w:sz w:val="22"/>
                <w:szCs w:val="22"/>
              </w:rPr>
              <w:t>r</w:t>
            </w:r>
            <w:r w:rsidRPr="00277EF1">
              <w:rPr>
                <w:rFonts w:ascii="Calibri" w:hAnsi="Calibri" w:cs="Calibri"/>
                <w:sz w:val="22"/>
                <w:szCs w:val="22"/>
              </w:rPr>
              <w:t xml:space="preserve"> </w:t>
            </w:r>
            <w:r w:rsidR="00BE2066" w:rsidRPr="00277EF1">
              <w:rPr>
                <w:rFonts w:ascii="Calibri" w:hAnsi="Calibri" w:cs="Calibri"/>
                <w:sz w:val="22"/>
                <w:szCs w:val="22"/>
              </w:rPr>
              <w:t>l</w:t>
            </w:r>
            <w:r w:rsidRPr="00277EF1">
              <w:rPr>
                <w:rFonts w:ascii="Calibri" w:hAnsi="Calibri" w:cs="Calibri"/>
                <w:sz w:val="22"/>
                <w:szCs w:val="22"/>
              </w:rPr>
              <w:t>es lauréats sur les différents réseaux sociaux ;</w:t>
            </w:r>
          </w:p>
          <w:p w14:paraId="684B7D66" w14:textId="7617E4BF" w:rsidR="003E006E" w:rsidRDefault="003E006E" w:rsidP="00BE2066">
            <w:pPr>
              <w:numPr>
                <w:ilvl w:val="0"/>
                <w:numId w:val="60"/>
              </w:numPr>
              <w:pBdr>
                <w:top w:val="nil"/>
                <w:left w:val="nil"/>
                <w:bottom w:val="nil"/>
                <w:right w:val="nil"/>
                <w:between w:val="nil"/>
              </w:pBdr>
              <w:jc w:val="both"/>
            </w:pPr>
            <w:r w:rsidRPr="00277EF1">
              <w:rPr>
                <w:rFonts w:ascii="Calibri" w:hAnsi="Calibri" w:cs="Calibri"/>
                <w:color w:val="000000"/>
                <w:sz w:val="22"/>
                <w:szCs w:val="22"/>
              </w:rPr>
              <w:t xml:space="preserve">Communiquer et valoriser les projets qui se démarqueront lors du </w:t>
            </w:r>
            <w:r w:rsidR="0025048B" w:rsidRPr="00277EF1">
              <w:rPr>
                <w:rFonts w:ascii="Calibri" w:hAnsi="Calibri" w:cs="Calibri"/>
                <w:i/>
                <w:iCs/>
                <w:color w:val="000000"/>
                <w:sz w:val="22"/>
                <w:szCs w:val="22"/>
              </w:rPr>
              <w:t>Digital</w:t>
            </w:r>
            <w:r w:rsidR="0025048B" w:rsidRPr="00277EF1">
              <w:rPr>
                <w:rFonts w:ascii="Calibri" w:hAnsi="Calibri" w:cs="Calibri"/>
                <w:color w:val="000000"/>
                <w:sz w:val="22"/>
                <w:szCs w:val="22"/>
              </w:rPr>
              <w:t xml:space="preserve"> </w:t>
            </w:r>
            <w:r w:rsidR="00BE2066" w:rsidRPr="00277EF1">
              <w:rPr>
                <w:rFonts w:ascii="Calibri" w:hAnsi="Calibri" w:cs="Calibri"/>
                <w:i/>
                <w:iCs/>
                <w:color w:val="000000"/>
                <w:sz w:val="22"/>
                <w:szCs w:val="22"/>
              </w:rPr>
              <w:t>Blue</w:t>
            </w:r>
            <w:r w:rsidR="00690663" w:rsidRPr="00277EF1">
              <w:rPr>
                <w:rFonts w:ascii="Calibri" w:hAnsi="Calibri" w:cs="Calibri"/>
                <w:i/>
                <w:iCs/>
                <w:color w:val="000000"/>
                <w:sz w:val="22"/>
                <w:szCs w:val="22"/>
              </w:rPr>
              <w:t xml:space="preserve"> </w:t>
            </w:r>
            <w:r w:rsidR="00BE2066" w:rsidRPr="00277EF1">
              <w:rPr>
                <w:rFonts w:ascii="Calibri" w:hAnsi="Calibri" w:cs="Calibri"/>
                <w:i/>
                <w:iCs/>
                <w:color w:val="000000"/>
                <w:sz w:val="22"/>
                <w:szCs w:val="22"/>
              </w:rPr>
              <w:t>Hack</w:t>
            </w:r>
            <w:r w:rsidR="00BE2066" w:rsidRPr="00277EF1">
              <w:rPr>
                <w:rFonts w:ascii="Calibri" w:hAnsi="Calibri" w:cs="Calibri"/>
                <w:color w:val="000000"/>
                <w:sz w:val="22"/>
                <w:szCs w:val="22"/>
              </w:rPr>
              <w:t>.</w:t>
            </w:r>
          </w:p>
        </w:tc>
      </w:tr>
    </w:tbl>
    <w:p w14:paraId="7D663494" w14:textId="77777777" w:rsidR="003E006E" w:rsidRDefault="003E006E" w:rsidP="00040CB3">
      <w:pPr>
        <w:jc w:val="both"/>
        <w:rPr>
          <w:rFonts w:ascii="Calibri" w:hAnsi="Calibri"/>
          <w:sz w:val="22"/>
          <w:szCs w:val="22"/>
        </w:rPr>
      </w:pPr>
    </w:p>
    <w:p w14:paraId="667608FD" w14:textId="77777777" w:rsidR="00040CB3" w:rsidRDefault="00040CB3" w:rsidP="00040CB3">
      <w:pPr>
        <w:tabs>
          <w:tab w:val="num" w:pos="900"/>
        </w:tabs>
        <w:jc w:val="both"/>
        <w:rPr>
          <w:rFonts w:ascii="Calibri" w:hAnsi="Calibri"/>
          <w:sz w:val="22"/>
          <w:szCs w:val="22"/>
        </w:rPr>
      </w:pPr>
    </w:p>
    <w:p w14:paraId="0DF67E8E" w14:textId="77777777" w:rsidR="00BE2066" w:rsidRDefault="00BE2066" w:rsidP="00040CB3">
      <w:pPr>
        <w:tabs>
          <w:tab w:val="num" w:pos="900"/>
        </w:tabs>
        <w:jc w:val="both"/>
        <w:rPr>
          <w:rFonts w:ascii="Calibri" w:hAnsi="Calibri"/>
          <w:sz w:val="22"/>
          <w:szCs w:val="22"/>
        </w:rPr>
      </w:pPr>
    </w:p>
    <w:p w14:paraId="022E600C" w14:textId="77777777" w:rsidR="0008256C" w:rsidRDefault="0008256C" w:rsidP="00040CB3">
      <w:pPr>
        <w:tabs>
          <w:tab w:val="num" w:pos="900"/>
        </w:tabs>
        <w:jc w:val="both"/>
        <w:rPr>
          <w:rFonts w:ascii="Calibri" w:hAnsi="Calibri"/>
          <w:sz w:val="22"/>
          <w:szCs w:val="22"/>
        </w:rPr>
      </w:pPr>
    </w:p>
    <w:p w14:paraId="07A260A4" w14:textId="77777777" w:rsidR="00F94290" w:rsidRDefault="00F94290" w:rsidP="00040CB3">
      <w:pPr>
        <w:tabs>
          <w:tab w:val="num" w:pos="900"/>
        </w:tabs>
        <w:jc w:val="both"/>
        <w:rPr>
          <w:rFonts w:ascii="Calibri" w:hAnsi="Calibri"/>
          <w:sz w:val="22"/>
          <w:szCs w:val="22"/>
        </w:rPr>
      </w:pPr>
    </w:p>
    <w:p w14:paraId="2BE17D43" w14:textId="77777777" w:rsidR="00965444" w:rsidRPr="00D15F32" w:rsidRDefault="00965444" w:rsidP="00AF63C1">
      <w:pPr>
        <w:numPr>
          <w:ilvl w:val="1"/>
          <w:numId w:val="14"/>
        </w:numPr>
        <w:tabs>
          <w:tab w:val="clear" w:pos="1440"/>
          <w:tab w:val="num" w:pos="900"/>
        </w:tabs>
        <w:ind w:left="900"/>
        <w:jc w:val="both"/>
        <w:rPr>
          <w:rFonts w:ascii="Calibri" w:eastAsia="Arial Unicode MS" w:hAnsi="Calibri" w:cs="Arial Unicode MS"/>
          <w:b/>
          <w:sz w:val="22"/>
          <w:szCs w:val="22"/>
          <w:lang w:eastAsia="en-US"/>
        </w:rPr>
      </w:pPr>
      <w:r>
        <w:rPr>
          <w:rFonts w:ascii="Calibri" w:eastAsia="Arial Unicode MS" w:hAnsi="Calibri" w:cs="Arial Unicode MS"/>
          <w:b/>
          <w:sz w:val="22"/>
          <w:szCs w:val="22"/>
          <w:lang w:eastAsia="en-US"/>
        </w:rPr>
        <w:t>Livrables</w:t>
      </w:r>
      <w:r w:rsidR="003A7507">
        <w:rPr>
          <w:rFonts w:ascii="Calibri" w:eastAsia="Arial Unicode MS" w:hAnsi="Calibri" w:cs="Arial Unicode MS"/>
          <w:b/>
          <w:sz w:val="22"/>
          <w:szCs w:val="22"/>
          <w:lang w:eastAsia="en-US"/>
        </w:rPr>
        <w:t xml:space="preserve"> attendus</w:t>
      </w:r>
    </w:p>
    <w:p w14:paraId="068BBA85" w14:textId="3E8C435A" w:rsidR="00AF63C1" w:rsidRPr="00580890" w:rsidRDefault="00C51F39" w:rsidP="00E61983">
      <w:pPr>
        <w:jc w:val="both"/>
        <w:rPr>
          <w:rFonts w:ascii="Calibri" w:eastAsia="Calibri" w:hAnsi="Calibri" w:cs="Calibri"/>
          <w:sz w:val="22"/>
          <w:szCs w:val="22"/>
        </w:rPr>
      </w:pPr>
      <w:r w:rsidRPr="00C51F39">
        <w:rPr>
          <w:rFonts w:ascii="Calibri" w:eastAsia="Calibri" w:hAnsi="Calibri" w:cs="Calibri"/>
          <w:sz w:val="22"/>
          <w:szCs w:val="22"/>
        </w:rPr>
        <w:lastRenderedPageBreak/>
        <w:t xml:space="preserve">La durée globale de l’ensemble des prestations objet de ce cahier des charges est fixée à </w:t>
      </w:r>
      <w:r>
        <w:rPr>
          <w:rFonts w:ascii="Calibri" w:eastAsia="Calibri" w:hAnsi="Calibri" w:cs="Calibri"/>
          <w:b/>
          <w:bCs/>
          <w:sz w:val="22"/>
          <w:szCs w:val="22"/>
        </w:rPr>
        <w:t xml:space="preserve">deux mois </w:t>
      </w:r>
      <w:r w:rsidRPr="00C51F39">
        <w:rPr>
          <w:rFonts w:ascii="Calibri" w:eastAsia="Calibri" w:hAnsi="Calibri" w:cs="Calibri"/>
          <w:sz w:val="22"/>
          <w:szCs w:val="22"/>
        </w:rPr>
        <w:t xml:space="preserve">à compter de la date de notification par le commanditaire. Le prestataire devra produire </w:t>
      </w:r>
      <w:r w:rsidR="00935B32">
        <w:rPr>
          <w:rFonts w:ascii="Calibri" w:eastAsia="Calibri" w:hAnsi="Calibri" w:cs="Calibri"/>
          <w:sz w:val="22"/>
          <w:szCs w:val="22"/>
        </w:rPr>
        <w:t xml:space="preserve">les </w:t>
      </w:r>
      <w:r w:rsidRPr="00C51F39">
        <w:rPr>
          <w:rFonts w:ascii="Calibri" w:eastAsia="Calibri" w:hAnsi="Calibri" w:cs="Calibri"/>
          <w:sz w:val="22"/>
          <w:szCs w:val="22"/>
        </w:rPr>
        <w:t xml:space="preserve">livrables tels qu’indiqués dans le tableau ci-dessous. A l’issue de la remise de chaque livrable, le commanditaire aura un délai de dix jours pour formuler ses remarques écrites. </w:t>
      </w:r>
    </w:p>
    <w:p w14:paraId="4D587089" w14:textId="77777777" w:rsidR="00C51F39" w:rsidRDefault="00C51F39" w:rsidP="00E61983">
      <w:pPr>
        <w:jc w:val="both"/>
        <w:rPr>
          <w:rFonts w:ascii="Calibri" w:eastAsia="Arial Unicode MS" w:hAnsi="Calibri" w:cs="Arial Unicode MS"/>
          <w:b/>
          <w:sz w:val="22"/>
          <w:szCs w:val="22"/>
          <w:lang w:eastAsia="en-US"/>
        </w:rPr>
      </w:pPr>
    </w:p>
    <w:p w14:paraId="61B692BC" w14:textId="77777777" w:rsidR="00C51F39" w:rsidRDefault="00C51F39" w:rsidP="00C51F39">
      <w:pPr>
        <w:jc w:val="both"/>
        <w:rPr>
          <w:rFonts w:ascii="Calibri" w:eastAsia="Calibri" w:hAnsi="Calibri" w:cs="Calibri"/>
          <w:strike/>
          <w:sz w:val="22"/>
          <w:szCs w:val="22"/>
        </w:rPr>
      </w:pPr>
      <w:bookmarkStart w:id="0" w:name="bookmark=id.gjdgxs" w:colFirst="0" w:colLast="0"/>
      <w:bookmarkEnd w:id="0"/>
    </w:p>
    <w:tbl>
      <w:tblPr>
        <w:tblW w:w="9206" w:type="dxa"/>
        <w:tblInd w:w="5" w:type="dxa"/>
        <w:tblBorders>
          <w:top w:val="single" w:sz="8" w:space="0" w:color="1F497D" w:themeColor="text2"/>
          <w:left w:val="single" w:sz="8" w:space="0" w:color="1F497D" w:themeColor="text2"/>
          <w:bottom w:val="single" w:sz="8" w:space="0" w:color="1F497D" w:themeColor="text2"/>
          <w:right w:val="single" w:sz="8" w:space="0" w:color="1F497D" w:themeColor="text2"/>
          <w:insideH w:val="single" w:sz="8" w:space="0" w:color="1F497D" w:themeColor="text2"/>
          <w:insideV w:val="single" w:sz="8" w:space="0" w:color="1F497D" w:themeColor="text2"/>
        </w:tblBorders>
        <w:tblLayout w:type="fixed"/>
        <w:tblLook w:val="0400" w:firstRow="0" w:lastRow="0" w:firstColumn="0" w:lastColumn="0" w:noHBand="0" w:noVBand="1"/>
      </w:tblPr>
      <w:tblGrid>
        <w:gridCol w:w="1119"/>
        <w:gridCol w:w="5812"/>
        <w:gridCol w:w="996"/>
        <w:gridCol w:w="1279"/>
      </w:tblGrid>
      <w:tr w:rsidR="00C51F39" w:rsidRPr="00820B02" w14:paraId="73B00858" w14:textId="77777777" w:rsidTr="00C51F39">
        <w:trPr>
          <w:trHeight w:val="182"/>
        </w:trPr>
        <w:tc>
          <w:tcPr>
            <w:tcW w:w="1119" w:type="dxa"/>
            <w:shd w:val="clear" w:color="auto" w:fill="0F243E"/>
            <w:vAlign w:val="center"/>
          </w:tcPr>
          <w:p w14:paraId="342810E3" w14:textId="77777777" w:rsidR="00C51F39" w:rsidRPr="00820B02" w:rsidRDefault="00C51F39" w:rsidP="00C14DD7">
            <w:pPr>
              <w:jc w:val="center"/>
              <w:rPr>
                <w:rFonts w:ascii="Calibri" w:eastAsia="Calibri" w:hAnsi="Calibri" w:cs="Calibri"/>
                <w:b/>
                <w:color w:val="FFFFFF"/>
                <w:sz w:val="22"/>
                <w:szCs w:val="22"/>
              </w:rPr>
            </w:pPr>
            <w:r w:rsidRPr="00820B02">
              <w:rPr>
                <w:rFonts w:ascii="Calibri" w:eastAsia="Calibri" w:hAnsi="Calibri" w:cs="Calibri"/>
                <w:b/>
                <w:color w:val="FFFFFF"/>
                <w:sz w:val="22"/>
                <w:szCs w:val="22"/>
              </w:rPr>
              <w:t>Livrables</w:t>
            </w:r>
          </w:p>
        </w:tc>
        <w:tc>
          <w:tcPr>
            <w:tcW w:w="5812" w:type="dxa"/>
            <w:shd w:val="clear" w:color="auto" w:fill="0F243E"/>
            <w:vAlign w:val="center"/>
          </w:tcPr>
          <w:p w14:paraId="001C9F19" w14:textId="77777777" w:rsidR="00C51F39" w:rsidRPr="00820B02" w:rsidRDefault="00C51F39" w:rsidP="00C14DD7">
            <w:pPr>
              <w:rPr>
                <w:rFonts w:ascii="Calibri" w:eastAsia="Calibri" w:hAnsi="Calibri" w:cs="Calibri"/>
                <w:b/>
                <w:color w:val="FFFFFF"/>
                <w:sz w:val="22"/>
                <w:szCs w:val="22"/>
              </w:rPr>
            </w:pPr>
            <w:r w:rsidRPr="00820B02">
              <w:rPr>
                <w:rFonts w:ascii="Calibri" w:eastAsia="Calibri" w:hAnsi="Calibri" w:cs="Calibri"/>
                <w:b/>
                <w:color w:val="FFFFFF"/>
                <w:sz w:val="22"/>
                <w:szCs w:val="22"/>
              </w:rPr>
              <w:t>Intitulé</w:t>
            </w:r>
          </w:p>
        </w:tc>
        <w:tc>
          <w:tcPr>
            <w:tcW w:w="996" w:type="dxa"/>
            <w:shd w:val="clear" w:color="auto" w:fill="0F243E"/>
            <w:vAlign w:val="center"/>
          </w:tcPr>
          <w:p w14:paraId="65103242" w14:textId="77777777" w:rsidR="00C51F39" w:rsidRPr="00820B02" w:rsidRDefault="00C51F39" w:rsidP="00C14DD7">
            <w:pPr>
              <w:jc w:val="center"/>
              <w:rPr>
                <w:rFonts w:ascii="Calibri" w:eastAsia="Calibri" w:hAnsi="Calibri" w:cs="Calibri"/>
                <w:b/>
                <w:color w:val="FFFFFF"/>
                <w:sz w:val="22"/>
                <w:szCs w:val="22"/>
              </w:rPr>
            </w:pPr>
            <w:r w:rsidRPr="00820B02">
              <w:rPr>
                <w:rFonts w:ascii="Calibri" w:eastAsia="Calibri" w:hAnsi="Calibri" w:cs="Calibri"/>
                <w:b/>
                <w:color w:val="FFFFFF"/>
                <w:sz w:val="22"/>
                <w:szCs w:val="22"/>
              </w:rPr>
              <w:t>Délais</w:t>
            </w:r>
          </w:p>
        </w:tc>
        <w:tc>
          <w:tcPr>
            <w:tcW w:w="1279" w:type="dxa"/>
            <w:shd w:val="clear" w:color="auto" w:fill="0F243E"/>
            <w:vAlign w:val="center"/>
          </w:tcPr>
          <w:p w14:paraId="39650650" w14:textId="77777777" w:rsidR="00C51F39" w:rsidRPr="00820B02" w:rsidRDefault="00C51F39" w:rsidP="00C14DD7">
            <w:pPr>
              <w:jc w:val="center"/>
              <w:rPr>
                <w:rFonts w:ascii="Calibri" w:eastAsia="Calibri" w:hAnsi="Calibri" w:cs="Calibri"/>
                <w:b/>
                <w:color w:val="FFFFFF"/>
                <w:sz w:val="22"/>
                <w:szCs w:val="22"/>
              </w:rPr>
            </w:pPr>
            <w:r w:rsidRPr="00820B02">
              <w:rPr>
                <w:rFonts w:ascii="Calibri" w:eastAsia="Calibri" w:hAnsi="Calibri" w:cs="Calibri"/>
                <w:b/>
                <w:color w:val="FFFFFF"/>
                <w:sz w:val="22"/>
                <w:szCs w:val="22"/>
              </w:rPr>
              <w:t>Échéance</w:t>
            </w:r>
            <w:r>
              <w:rPr>
                <w:rFonts w:ascii="Calibri" w:eastAsia="Calibri" w:hAnsi="Calibri" w:cs="Calibri"/>
                <w:b/>
                <w:color w:val="FFFFFF"/>
                <w:sz w:val="22"/>
                <w:szCs w:val="22"/>
              </w:rPr>
              <w:t>s</w:t>
            </w:r>
          </w:p>
        </w:tc>
      </w:tr>
      <w:tr w:rsidR="00C51F39" w:rsidRPr="00820B02" w14:paraId="37444BE8" w14:textId="77777777" w:rsidTr="00E928A7">
        <w:trPr>
          <w:trHeight w:val="320"/>
        </w:trPr>
        <w:tc>
          <w:tcPr>
            <w:tcW w:w="6931" w:type="dxa"/>
            <w:gridSpan w:val="2"/>
            <w:shd w:val="clear" w:color="auto" w:fill="auto"/>
            <w:vAlign w:val="center"/>
          </w:tcPr>
          <w:p w14:paraId="58B79B9D" w14:textId="26009928" w:rsidR="00C51F39" w:rsidRPr="00C51F39" w:rsidRDefault="00C51F39" w:rsidP="00C14DD7">
            <w:pPr>
              <w:rPr>
                <w:rFonts w:ascii="Calibri" w:eastAsia="Calibri" w:hAnsi="Calibri" w:cs="Calibri"/>
                <w:color w:val="000000"/>
                <w:sz w:val="22"/>
                <w:szCs w:val="22"/>
              </w:rPr>
            </w:pPr>
            <w:r w:rsidRPr="00CE56C4">
              <w:rPr>
                <w:rFonts w:ascii="Calibri" w:eastAsia="Calibri" w:hAnsi="Calibri" w:cs="Calibri"/>
                <w:color w:val="000000"/>
                <w:sz w:val="22"/>
                <w:szCs w:val="22"/>
              </w:rPr>
              <w:t>L</w:t>
            </w:r>
            <w:r>
              <w:rPr>
                <w:rFonts w:ascii="Calibri" w:eastAsia="Calibri" w:hAnsi="Calibri" w:cs="Calibri"/>
                <w:color w:val="000000"/>
                <w:sz w:val="22"/>
                <w:szCs w:val="22"/>
              </w:rPr>
              <w:t xml:space="preserve">1. </w:t>
            </w:r>
            <w:r w:rsidRPr="00CE56C4">
              <w:rPr>
                <w:rFonts w:ascii="Calibri" w:eastAsia="Calibri" w:hAnsi="Calibri" w:cs="Calibri"/>
                <w:sz w:val="22"/>
                <w:szCs w:val="22"/>
              </w:rPr>
              <w:t xml:space="preserve">Élaboration d’une </w:t>
            </w:r>
            <w:r w:rsidRPr="00CE56C4">
              <w:rPr>
                <w:rFonts w:ascii="Calibri" w:eastAsia="Calibri" w:hAnsi="Calibri" w:cs="Calibri"/>
                <w:b/>
                <w:bCs/>
                <w:sz w:val="22"/>
                <w:szCs w:val="22"/>
              </w:rPr>
              <w:t xml:space="preserve">fiche technique </w:t>
            </w:r>
            <w:r w:rsidR="008477ED">
              <w:rPr>
                <w:rFonts w:ascii="Calibri" w:eastAsia="Calibri" w:hAnsi="Calibri" w:cs="Calibri"/>
                <w:b/>
                <w:bCs/>
                <w:sz w:val="22"/>
                <w:szCs w:val="22"/>
              </w:rPr>
              <w:t>d’accompagnement pour</w:t>
            </w:r>
            <w:r w:rsidRPr="00CE56C4">
              <w:rPr>
                <w:rFonts w:ascii="Calibri" w:eastAsia="Calibri" w:hAnsi="Calibri" w:cs="Calibri"/>
                <w:b/>
                <w:bCs/>
                <w:sz w:val="22"/>
                <w:szCs w:val="22"/>
              </w:rPr>
              <w:t xml:space="preserve"> </w:t>
            </w:r>
            <w:r w:rsidR="00935B32">
              <w:rPr>
                <w:rFonts w:ascii="Calibri" w:eastAsia="Calibri" w:hAnsi="Calibri" w:cs="Calibri"/>
                <w:b/>
                <w:bCs/>
                <w:sz w:val="22"/>
                <w:szCs w:val="22"/>
              </w:rPr>
              <w:t>le « </w:t>
            </w:r>
            <w:r w:rsidR="0025048B" w:rsidRPr="00690663">
              <w:rPr>
                <w:rFonts w:ascii="Calibri" w:eastAsia="Calibri" w:hAnsi="Calibri" w:cs="Calibri"/>
                <w:b/>
                <w:bCs/>
                <w:i/>
                <w:iCs/>
                <w:sz w:val="22"/>
                <w:szCs w:val="22"/>
              </w:rPr>
              <w:t>Digital</w:t>
            </w:r>
            <w:r w:rsidR="0025048B">
              <w:rPr>
                <w:rFonts w:ascii="Calibri" w:eastAsia="Calibri" w:hAnsi="Calibri" w:cs="Calibri"/>
                <w:b/>
                <w:bCs/>
                <w:sz w:val="22"/>
                <w:szCs w:val="22"/>
              </w:rPr>
              <w:t xml:space="preserve"> </w:t>
            </w:r>
            <w:proofErr w:type="spellStart"/>
            <w:r>
              <w:rPr>
                <w:rFonts w:ascii="Calibri" w:eastAsia="Calibri" w:hAnsi="Calibri" w:cs="Calibri"/>
                <w:b/>
                <w:bCs/>
                <w:i/>
                <w:iCs/>
                <w:sz w:val="22"/>
                <w:szCs w:val="22"/>
              </w:rPr>
              <w:t>BlueHack</w:t>
            </w:r>
            <w:proofErr w:type="spellEnd"/>
            <w:r w:rsidR="00935B32">
              <w:rPr>
                <w:rFonts w:ascii="Calibri" w:eastAsia="Calibri" w:hAnsi="Calibri" w:cs="Calibri"/>
                <w:b/>
                <w:bCs/>
                <w:i/>
                <w:iCs/>
                <w:sz w:val="22"/>
                <w:szCs w:val="22"/>
              </w:rPr>
              <w:t> »</w:t>
            </w:r>
          </w:p>
        </w:tc>
        <w:tc>
          <w:tcPr>
            <w:tcW w:w="996" w:type="dxa"/>
            <w:vAlign w:val="center"/>
          </w:tcPr>
          <w:p w14:paraId="16D9AD08" w14:textId="72AA08C9" w:rsidR="00C51F39" w:rsidRPr="00CE56C4" w:rsidRDefault="00C51F39" w:rsidP="00C14DD7">
            <w:pPr>
              <w:jc w:val="center"/>
              <w:rPr>
                <w:rFonts w:ascii="Calibri" w:eastAsia="Calibri" w:hAnsi="Calibri" w:cs="Calibri"/>
                <w:bCs/>
                <w:color w:val="000000" w:themeColor="text1"/>
                <w:sz w:val="22"/>
                <w:szCs w:val="22"/>
              </w:rPr>
            </w:pPr>
            <w:r>
              <w:rPr>
                <w:rFonts w:ascii="Calibri" w:eastAsia="Calibri" w:hAnsi="Calibri" w:cs="Calibri"/>
                <w:bCs/>
                <w:color w:val="000000" w:themeColor="text1"/>
                <w:sz w:val="22"/>
                <w:szCs w:val="22"/>
              </w:rPr>
              <w:t>05</w:t>
            </w:r>
            <w:r w:rsidRPr="00CE56C4">
              <w:rPr>
                <w:rFonts w:ascii="Calibri" w:eastAsia="Calibri" w:hAnsi="Calibri" w:cs="Calibri"/>
                <w:bCs/>
                <w:color w:val="000000" w:themeColor="text1"/>
                <w:sz w:val="22"/>
                <w:szCs w:val="22"/>
              </w:rPr>
              <w:t xml:space="preserve"> jr</w:t>
            </w:r>
            <w:r>
              <w:rPr>
                <w:rFonts w:ascii="Calibri" w:eastAsia="Calibri" w:hAnsi="Calibri" w:cs="Calibri"/>
                <w:bCs/>
                <w:color w:val="000000" w:themeColor="text1"/>
                <w:sz w:val="22"/>
                <w:szCs w:val="22"/>
              </w:rPr>
              <w:t>s</w:t>
            </w:r>
          </w:p>
        </w:tc>
        <w:tc>
          <w:tcPr>
            <w:tcW w:w="1279" w:type="dxa"/>
            <w:shd w:val="clear" w:color="auto" w:fill="auto"/>
            <w:vAlign w:val="center"/>
          </w:tcPr>
          <w:p w14:paraId="37CFBAF6" w14:textId="1D2B8C5E" w:rsidR="00C51F39" w:rsidRPr="00CE56C4" w:rsidRDefault="00C51F39" w:rsidP="00C14DD7">
            <w:pPr>
              <w:jc w:val="center"/>
              <w:rPr>
                <w:rFonts w:ascii="Calibri" w:eastAsia="Calibri" w:hAnsi="Calibri" w:cs="Calibri"/>
                <w:bCs/>
                <w:color w:val="000000" w:themeColor="text1"/>
                <w:sz w:val="22"/>
                <w:szCs w:val="22"/>
              </w:rPr>
            </w:pPr>
            <w:r>
              <w:rPr>
                <w:rFonts w:ascii="Calibri" w:eastAsia="Calibri" w:hAnsi="Calibri" w:cs="Calibri"/>
                <w:bCs/>
                <w:color w:val="000000" w:themeColor="text1"/>
                <w:sz w:val="22"/>
                <w:szCs w:val="22"/>
              </w:rPr>
              <w:t>T0+05j</w:t>
            </w:r>
          </w:p>
        </w:tc>
      </w:tr>
      <w:tr w:rsidR="00C51F39" w:rsidRPr="00820B02" w14:paraId="55C727FB" w14:textId="77777777" w:rsidTr="00E928A7">
        <w:trPr>
          <w:trHeight w:val="320"/>
        </w:trPr>
        <w:tc>
          <w:tcPr>
            <w:tcW w:w="6931" w:type="dxa"/>
            <w:gridSpan w:val="2"/>
            <w:shd w:val="clear" w:color="auto" w:fill="auto"/>
            <w:vAlign w:val="center"/>
          </w:tcPr>
          <w:p w14:paraId="395845A0" w14:textId="0000559F" w:rsidR="00C51F39" w:rsidRPr="00C51F39" w:rsidRDefault="00C51F39" w:rsidP="00C14DD7">
            <w:pPr>
              <w:rPr>
                <w:rFonts w:ascii="Calibri" w:eastAsia="Calibri" w:hAnsi="Calibri" w:cs="Calibri"/>
                <w:i/>
                <w:iCs/>
                <w:color w:val="000000"/>
                <w:sz w:val="22"/>
                <w:szCs w:val="22"/>
              </w:rPr>
            </w:pPr>
            <w:r>
              <w:rPr>
                <w:rFonts w:ascii="Calibri" w:eastAsia="Calibri" w:hAnsi="Calibri" w:cs="Calibri"/>
                <w:color w:val="000000"/>
                <w:sz w:val="22"/>
                <w:szCs w:val="22"/>
              </w:rPr>
              <w:t xml:space="preserve">L2.  </w:t>
            </w:r>
            <w:r w:rsidR="00935B32">
              <w:rPr>
                <w:rFonts w:ascii="Calibri" w:eastAsia="Calibri" w:hAnsi="Calibri" w:cs="Calibri"/>
                <w:b/>
                <w:bCs/>
                <w:sz w:val="22"/>
                <w:szCs w:val="22"/>
              </w:rPr>
              <w:t>C</w:t>
            </w:r>
            <w:r w:rsidR="008477ED" w:rsidRPr="00690663">
              <w:rPr>
                <w:rFonts w:ascii="Calibri" w:eastAsia="Calibri" w:hAnsi="Calibri" w:cs="Calibri"/>
                <w:b/>
                <w:bCs/>
                <w:sz w:val="22"/>
                <w:szCs w:val="22"/>
              </w:rPr>
              <w:t>ompte rendu</w:t>
            </w:r>
            <w:r w:rsidR="008477ED" w:rsidRPr="00935A42">
              <w:rPr>
                <w:rFonts w:ascii="Calibri" w:eastAsia="Calibri" w:hAnsi="Calibri" w:cs="Calibri"/>
                <w:sz w:val="22"/>
                <w:szCs w:val="22"/>
              </w:rPr>
              <w:t xml:space="preserve"> exhaustif du déroulement du </w:t>
            </w:r>
            <w:r w:rsidR="00935B32">
              <w:rPr>
                <w:rFonts w:ascii="Calibri" w:eastAsia="Calibri" w:hAnsi="Calibri" w:cs="Calibri"/>
                <w:sz w:val="22"/>
                <w:szCs w:val="22"/>
              </w:rPr>
              <w:t>« </w:t>
            </w:r>
            <w:r w:rsidR="008477ED" w:rsidRPr="00277EF1">
              <w:rPr>
                <w:rFonts w:ascii="Calibri" w:eastAsia="Calibri" w:hAnsi="Calibri" w:cs="Calibri"/>
                <w:b/>
                <w:bCs/>
                <w:i/>
                <w:iCs/>
                <w:sz w:val="22"/>
                <w:szCs w:val="22"/>
              </w:rPr>
              <w:t>Digital Blue</w:t>
            </w:r>
            <w:r w:rsidR="00690663" w:rsidRPr="00277EF1">
              <w:rPr>
                <w:rFonts w:ascii="Calibri" w:eastAsia="Calibri" w:hAnsi="Calibri" w:cs="Calibri"/>
                <w:b/>
                <w:bCs/>
                <w:i/>
                <w:iCs/>
                <w:sz w:val="22"/>
                <w:szCs w:val="22"/>
              </w:rPr>
              <w:t xml:space="preserve"> </w:t>
            </w:r>
            <w:r w:rsidR="008477ED" w:rsidRPr="00277EF1">
              <w:rPr>
                <w:rFonts w:ascii="Calibri" w:eastAsia="Calibri" w:hAnsi="Calibri" w:cs="Calibri"/>
                <w:b/>
                <w:bCs/>
                <w:i/>
                <w:iCs/>
                <w:sz w:val="22"/>
                <w:szCs w:val="22"/>
              </w:rPr>
              <w:t>Hack</w:t>
            </w:r>
            <w:r w:rsidR="00935B32">
              <w:rPr>
                <w:rFonts w:ascii="Calibri" w:eastAsia="Calibri" w:hAnsi="Calibri" w:cs="Calibri"/>
                <w:i/>
                <w:iCs/>
                <w:sz w:val="22"/>
                <w:szCs w:val="22"/>
              </w:rPr>
              <w:t> »</w:t>
            </w:r>
          </w:p>
        </w:tc>
        <w:tc>
          <w:tcPr>
            <w:tcW w:w="996" w:type="dxa"/>
            <w:vAlign w:val="center"/>
          </w:tcPr>
          <w:p w14:paraId="0A73E797" w14:textId="7F6E5BC7" w:rsidR="00C51F39" w:rsidRDefault="00457313" w:rsidP="00C14DD7">
            <w:pPr>
              <w:jc w:val="center"/>
              <w:rPr>
                <w:rFonts w:ascii="Calibri" w:eastAsia="Calibri" w:hAnsi="Calibri" w:cs="Calibri"/>
                <w:bCs/>
                <w:color w:val="000000" w:themeColor="text1"/>
                <w:sz w:val="22"/>
                <w:szCs w:val="22"/>
              </w:rPr>
            </w:pPr>
            <w:r>
              <w:rPr>
                <w:rFonts w:ascii="Calibri" w:eastAsia="Calibri" w:hAnsi="Calibri" w:cs="Calibri"/>
                <w:bCs/>
                <w:color w:val="000000" w:themeColor="text1"/>
                <w:sz w:val="22"/>
                <w:szCs w:val="22"/>
              </w:rPr>
              <w:t>2 mois</w:t>
            </w:r>
          </w:p>
        </w:tc>
        <w:tc>
          <w:tcPr>
            <w:tcW w:w="1279" w:type="dxa"/>
            <w:shd w:val="clear" w:color="auto" w:fill="auto"/>
            <w:vAlign w:val="center"/>
          </w:tcPr>
          <w:p w14:paraId="1B8844E1" w14:textId="5E0F9FBD" w:rsidR="00C51F39" w:rsidRDefault="00C51F39" w:rsidP="00C14DD7">
            <w:pPr>
              <w:jc w:val="center"/>
              <w:rPr>
                <w:rFonts w:ascii="Calibri" w:eastAsia="Calibri" w:hAnsi="Calibri" w:cs="Calibri"/>
                <w:bCs/>
                <w:color w:val="000000" w:themeColor="text1"/>
                <w:sz w:val="22"/>
                <w:szCs w:val="22"/>
              </w:rPr>
            </w:pPr>
            <w:r>
              <w:rPr>
                <w:rFonts w:ascii="Calibri" w:eastAsia="Calibri" w:hAnsi="Calibri" w:cs="Calibri"/>
                <w:bCs/>
                <w:color w:val="000000" w:themeColor="text1"/>
                <w:sz w:val="22"/>
                <w:szCs w:val="22"/>
              </w:rPr>
              <w:t>T0+02mois</w:t>
            </w:r>
          </w:p>
        </w:tc>
      </w:tr>
    </w:tbl>
    <w:p w14:paraId="7DF014AE" w14:textId="77777777" w:rsidR="00C51F39" w:rsidRDefault="00C51F39" w:rsidP="00E61983">
      <w:pPr>
        <w:jc w:val="both"/>
        <w:rPr>
          <w:rFonts w:ascii="Calibri" w:eastAsia="Arial Unicode MS" w:hAnsi="Calibri" w:cs="Arial Unicode MS"/>
          <w:b/>
          <w:sz w:val="22"/>
          <w:szCs w:val="22"/>
          <w:lang w:eastAsia="en-US"/>
        </w:rPr>
      </w:pPr>
    </w:p>
    <w:p w14:paraId="4FBDC231" w14:textId="77777777" w:rsidR="00C51F39" w:rsidRDefault="00C51F39" w:rsidP="00E61983">
      <w:pPr>
        <w:jc w:val="both"/>
        <w:rPr>
          <w:rFonts w:ascii="Calibri" w:eastAsia="Arial Unicode MS" w:hAnsi="Calibri" w:cs="Arial Unicode MS"/>
          <w:b/>
          <w:sz w:val="22"/>
          <w:szCs w:val="22"/>
          <w:lang w:eastAsia="en-US"/>
        </w:rPr>
      </w:pPr>
    </w:p>
    <w:p w14:paraId="397F2D33" w14:textId="77777777" w:rsidR="00965444" w:rsidRPr="009236DE" w:rsidRDefault="00965444" w:rsidP="009236DE">
      <w:pPr>
        <w:numPr>
          <w:ilvl w:val="1"/>
          <w:numId w:val="14"/>
        </w:numPr>
        <w:tabs>
          <w:tab w:val="clear" w:pos="1440"/>
          <w:tab w:val="num" w:pos="900"/>
        </w:tabs>
        <w:ind w:left="900"/>
        <w:jc w:val="both"/>
        <w:rPr>
          <w:rFonts w:ascii="Calibri" w:eastAsia="Arial Unicode MS" w:hAnsi="Calibri" w:cs="Arial Unicode MS"/>
          <w:b/>
          <w:sz w:val="22"/>
          <w:szCs w:val="22"/>
          <w:lang w:eastAsia="en-US"/>
        </w:rPr>
      </w:pPr>
      <w:r w:rsidRPr="009236DE">
        <w:rPr>
          <w:rFonts w:ascii="Calibri" w:eastAsia="Arial Unicode MS" w:hAnsi="Calibri" w:cs="Arial Unicode MS"/>
          <w:b/>
          <w:sz w:val="22"/>
          <w:szCs w:val="22"/>
          <w:lang w:eastAsia="en-US"/>
        </w:rPr>
        <w:t xml:space="preserve">Coordination </w:t>
      </w:r>
    </w:p>
    <w:p w14:paraId="5EF5CFCC" w14:textId="77777777" w:rsidR="00965444" w:rsidRPr="009724D1" w:rsidRDefault="00965444" w:rsidP="009236DE">
      <w:pPr>
        <w:jc w:val="both"/>
        <w:rPr>
          <w:rFonts w:ascii="Calibri" w:hAnsi="Calibri"/>
          <w:sz w:val="22"/>
          <w:szCs w:val="22"/>
          <w:highlight w:val="cyan"/>
        </w:rPr>
      </w:pPr>
    </w:p>
    <w:p w14:paraId="1731AFE3" w14:textId="1F9AEE2D" w:rsidR="001C6D6C" w:rsidRDefault="009236DE" w:rsidP="009236DE">
      <w:pPr>
        <w:jc w:val="both"/>
        <w:rPr>
          <w:rFonts w:ascii="Calibri" w:hAnsi="Calibri"/>
          <w:sz w:val="22"/>
          <w:szCs w:val="22"/>
        </w:rPr>
      </w:pPr>
      <w:r w:rsidRPr="00966F8F">
        <w:rPr>
          <w:rFonts w:ascii="Calibri" w:hAnsi="Calibri"/>
          <w:sz w:val="22"/>
          <w:szCs w:val="22"/>
        </w:rPr>
        <w:t>L</w:t>
      </w:r>
      <w:r w:rsidR="00EF6139">
        <w:rPr>
          <w:rFonts w:ascii="Calibri" w:hAnsi="Calibri"/>
          <w:sz w:val="22"/>
          <w:szCs w:val="22"/>
        </w:rPr>
        <w:t>e prestataire désignera un interlocuteur unique pour la mise en œuvre de projet.</w:t>
      </w:r>
    </w:p>
    <w:p w14:paraId="15B00772" w14:textId="336B2279" w:rsidR="00EF6139" w:rsidRDefault="006B5831" w:rsidP="009236DE">
      <w:pPr>
        <w:jc w:val="both"/>
        <w:rPr>
          <w:rFonts w:ascii="Calibri" w:hAnsi="Calibri"/>
          <w:sz w:val="22"/>
          <w:szCs w:val="22"/>
        </w:rPr>
      </w:pPr>
      <w:r>
        <w:rPr>
          <w:rFonts w:ascii="Calibri" w:hAnsi="Calibri"/>
          <w:sz w:val="22"/>
          <w:szCs w:val="22"/>
        </w:rPr>
        <w:t xml:space="preserve">M. </w:t>
      </w:r>
      <w:r w:rsidR="00935B32">
        <w:rPr>
          <w:rFonts w:ascii="Calibri" w:hAnsi="Calibri"/>
          <w:sz w:val="22"/>
          <w:szCs w:val="22"/>
        </w:rPr>
        <w:t xml:space="preserve">Warda </w:t>
      </w:r>
      <w:r w:rsidR="001E3D0A">
        <w:rPr>
          <w:rFonts w:ascii="Calibri" w:hAnsi="Calibri"/>
          <w:sz w:val="22"/>
          <w:szCs w:val="22"/>
        </w:rPr>
        <w:t>T</w:t>
      </w:r>
      <w:r w:rsidR="00935B32">
        <w:rPr>
          <w:rFonts w:ascii="Calibri" w:hAnsi="Calibri"/>
          <w:sz w:val="22"/>
          <w:szCs w:val="22"/>
        </w:rPr>
        <w:t>AHRAOUI</w:t>
      </w:r>
      <w:r>
        <w:rPr>
          <w:rFonts w:ascii="Calibri" w:hAnsi="Calibri"/>
          <w:sz w:val="22"/>
          <w:szCs w:val="22"/>
        </w:rPr>
        <w:t xml:space="preserve">, </w:t>
      </w:r>
      <w:r w:rsidR="00935B32">
        <w:rPr>
          <w:rFonts w:ascii="Calibri" w:hAnsi="Calibri"/>
          <w:sz w:val="22"/>
          <w:szCs w:val="22"/>
        </w:rPr>
        <w:t xml:space="preserve">Experte nationale en Entreprenariat du Programme Économie Bleue </w:t>
      </w:r>
      <w:r>
        <w:rPr>
          <w:rFonts w:ascii="Calibri" w:hAnsi="Calibri"/>
          <w:sz w:val="22"/>
          <w:szCs w:val="22"/>
        </w:rPr>
        <w:t>sera l’interlocut</w:t>
      </w:r>
      <w:r w:rsidR="00935B32">
        <w:rPr>
          <w:rFonts w:ascii="Calibri" w:hAnsi="Calibri"/>
          <w:sz w:val="22"/>
          <w:szCs w:val="22"/>
        </w:rPr>
        <w:t>rice</w:t>
      </w:r>
      <w:r>
        <w:rPr>
          <w:rFonts w:ascii="Calibri" w:hAnsi="Calibri"/>
          <w:sz w:val="22"/>
          <w:szCs w:val="22"/>
        </w:rPr>
        <w:t xml:space="preserve"> unique du prestataire</w:t>
      </w:r>
      <w:r w:rsidR="00935B32">
        <w:rPr>
          <w:rFonts w:ascii="Calibri" w:hAnsi="Calibri"/>
          <w:sz w:val="22"/>
          <w:szCs w:val="22"/>
        </w:rPr>
        <w:t>.</w:t>
      </w:r>
    </w:p>
    <w:p w14:paraId="43B2751D" w14:textId="77777777" w:rsidR="006B5831" w:rsidRDefault="006B5831" w:rsidP="009236DE">
      <w:pPr>
        <w:jc w:val="both"/>
        <w:rPr>
          <w:rFonts w:ascii="Calibri" w:hAnsi="Calibri"/>
          <w:sz w:val="22"/>
          <w:szCs w:val="22"/>
        </w:rPr>
      </w:pPr>
    </w:p>
    <w:p w14:paraId="4479B7B4" w14:textId="2FAFBE62" w:rsidR="006B5831" w:rsidRDefault="006B5831" w:rsidP="009236DE">
      <w:pPr>
        <w:jc w:val="both"/>
        <w:rPr>
          <w:rFonts w:ascii="Calibri" w:hAnsi="Calibri"/>
          <w:sz w:val="22"/>
          <w:szCs w:val="22"/>
        </w:rPr>
      </w:pPr>
      <w:r>
        <w:rPr>
          <w:rFonts w:ascii="Calibri" w:hAnsi="Calibri"/>
          <w:sz w:val="22"/>
          <w:szCs w:val="22"/>
        </w:rPr>
        <w:t xml:space="preserve">Une réunion de lancement se tiendra </w:t>
      </w:r>
      <w:r w:rsidR="001E3D0A">
        <w:rPr>
          <w:rFonts w:ascii="Calibri" w:hAnsi="Calibri"/>
          <w:sz w:val="22"/>
          <w:szCs w:val="22"/>
        </w:rPr>
        <w:t>5</w:t>
      </w:r>
      <w:r>
        <w:rPr>
          <w:rFonts w:ascii="Calibri" w:hAnsi="Calibri"/>
          <w:sz w:val="22"/>
          <w:szCs w:val="22"/>
        </w:rPr>
        <w:t xml:space="preserve"> jours</w:t>
      </w:r>
      <w:r w:rsidR="0025048B">
        <w:rPr>
          <w:rFonts w:ascii="Calibri" w:hAnsi="Calibri"/>
          <w:sz w:val="22"/>
          <w:szCs w:val="22"/>
        </w:rPr>
        <w:t xml:space="preserve"> au plus tard</w:t>
      </w:r>
      <w:r>
        <w:rPr>
          <w:rFonts w:ascii="Calibri" w:hAnsi="Calibri"/>
          <w:sz w:val="22"/>
          <w:szCs w:val="22"/>
        </w:rPr>
        <w:t xml:space="preserve"> après la notification du contrat.</w:t>
      </w:r>
    </w:p>
    <w:p w14:paraId="683544B8" w14:textId="0871A2DC" w:rsidR="009236DE" w:rsidRPr="00966F8F" w:rsidRDefault="009236DE" w:rsidP="009236DE">
      <w:pPr>
        <w:jc w:val="both"/>
        <w:rPr>
          <w:rFonts w:ascii="Calibri" w:hAnsi="Calibri"/>
          <w:sz w:val="22"/>
          <w:szCs w:val="22"/>
        </w:rPr>
      </w:pPr>
      <w:r w:rsidRPr="00F67012">
        <w:rPr>
          <w:rFonts w:ascii="Calibri" w:hAnsi="Calibri"/>
          <w:sz w:val="22"/>
          <w:szCs w:val="22"/>
        </w:rPr>
        <w:t>Une coordination étroite avec l</w:t>
      </w:r>
      <w:r w:rsidR="0076221F">
        <w:rPr>
          <w:rFonts w:ascii="Calibri" w:hAnsi="Calibri"/>
          <w:sz w:val="22"/>
          <w:szCs w:val="22"/>
        </w:rPr>
        <w:t xml:space="preserve">es </w:t>
      </w:r>
      <w:r w:rsidRPr="00F67012">
        <w:rPr>
          <w:rFonts w:ascii="Calibri" w:hAnsi="Calibri"/>
          <w:sz w:val="22"/>
          <w:szCs w:val="22"/>
        </w:rPr>
        <w:t>équipe</w:t>
      </w:r>
      <w:r w:rsidR="0076221F">
        <w:rPr>
          <w:rFonts w:ascii="Calibri" w:hAnsi="Calibri"/>
          <w:sz w:val="22"/>
          <w:szCs w:val="22"/>
        </w:rPr>
        <w:t>s</w:t>
      </w:r>
      <w:r w:rsidRPr="00F67012">
        <w:rPr>
          <w:rFonts w:ascii="Calibri" w:hAnsi="Calibri"/>
          <w:sz w:val="22"/>
          <w:szCs w:val="22"/>
        </w:rPr>
        <w:t>,</w:t>
      </w:r>
      <w:r w:rsidR="00D8743B" w:rsidRPr="00F67012">
        <w:rPr>
          <w:rFonts w:ascii="Calibri" w:hAnsi="Calibri"/>
          <w:sz w:val="22"/>
          <w:szCs w:val="22"/>
        </w:rPr>
        <w:t xml:space="preserve"> </w:t>
      </w:r>
      <w:r w:rsidRPr="00F67012">
        <w:rPr>
          <w:rFonts w:ascii="Calibri" w:hAnsi="Calibri"/>
          <w:sz w:val="22"/>
          <w:szCs w:val="22"/>
        </w:rPr>
        <w:t>devra impérativement être mise en place dès la préparation de</w:t>
      </w:r>
      <w:r w:rsidR="0076221F">
        <w:rPr>
          <w:rFonts w:ascii="Calibri" w:hAnsi="Calibri"/>
          <w:sz w:val="22"/>
          <w:szCs w:val="22"/>
        </w:rPr>
        <w:t>s</w:t>
      </w:r>
      <w:r w:rsidRPr="00F67012">
        <w:rPr>
          <w:rFonts w:ascii="Calibri" w:hAnsi="Calibri"/>
          <w:sz w:val="22"/>
          <w:szCs w:val="22"/>
        </w:rPr>
        <w:t xml:space="preserve"> mission</w:t>
      </w:r>
      <w:r w:rsidR="0076221F">
        <w:rPr>
          <w:rFonts w:ascii="Calibri" w:hAnsi="Calibri"/>
          <w:sz w:val="22"/>
          <w:szCs w:val="22"/>
        </w:rPr>
        <w:t>s</w:t>
      </w:r>
      <w:r w:rsidRPr="00F67012">
        <w:rPr>
          <w:rFonts w:ascii="Calibri" w:hAnsi="Calibri"/>
          <w:sz w:val="22"/>
          <w:szCs w:val="22"/>
        </w:rPr>
        <w:t xml:space="preserve"> et jusqu’à </w:t>
      </w:r>
      <w:r w:rsidR="0076221F">
        <w:rPr>
          <w:rFonts w:ascii="Calibri" w:hAnsi="Calibri"/>
          <w:sz w:val="22"/>
          <w:szCs w:val="22"/>
        </w:rPr>
        <w:t>leur</w:t>
      </w:r>
      <w:r w:rsidRPr="00F67012">
        <w:rPr>
          <w:rFonts w:ascii="Calibri" w:hAnsi="Calibri"/>
          <w:sz w:val="22"/>
          <w:szCs w:val="22"/>
        </w:rPr>
        <w:t xml:space="preserve"> finalisation. En outre, des échanges réguliers avec </w:t>
      </w:r>
      <w:r w:rsidR="001E3D0A">
        <w:rPr>
          <w:rFonts w:ascii="Calibri" w:hAnsi="Calibri"/>
          <w:sz w:val="22"/>
          <w:szCs w:val="22"/>
        </w:rPr>
        <w:t xml:space="preserve">Madame </w:t>
      </w:r>
      <w:r w:rsidR="00935B32">
        <w:rPr>
          <w:rFonts w:ascii="Calibri" w:hAnsi="Calibri"/>
          <w:sz w:val="22"/>
          <w:szCs w:val="22"/>
        </w:rPr>
        <w:t>Warda TAHRAOUI</w:t>
      </w:r>
      <w:r w:rsidR="006B5831">
        <w:rPr>
          <w:rFonts w:ascii="Calibri" w:hAnsi="Calibri"/>
          <w:sz w:val="22"/>
          <w:szCs w:val="22"/>
        </w:rPr>
        <w:t xml:space="preserve"> </w:t>
      </w:r>
      <w:r w:rsidRPr="00F67012">
        <w:rPr>
          <w:rFonts w:ascii="Calibri" w:hAnsi="Calibri"/>
          <w:sz w:val="22"/>
          <w:szCs w:val="22"/>
        </w:rPr>
        <w:t>seront à prévoir sur l’état d’avancement de</w:t>
      </w:r>
      <w:r w:rsidR="0076221F">
        <w:rPr>
          <w:rFonts w:ascii="Calibri" w:hAnsi="Calibri"/>
          <w:sz w:val="22"/>
          <w:szCs w:val="22"/>
        </w:rPr>
        <w:t>s</w:t>
      </w:r>
      <w:r w:rsidRPr="00F67012">
        <w:rPr>
          <w:rFonts w:ascii="Calibri" w:hAnsi="Calibri"/>
          <w:sz w:val="22"/>
          <w:szCs w:val="22"/>
        </w:rPr>
        <w:t xml:space="preserve"> mission</w:t>
      </w:r>
      <w:r w:rsidR="00257A40">
        <w:rPr>
          <w:rFonts w:ascii="Calibri" w:hAnsi="Calibri"/>
          <w:sz w:val="22"/>
          <w:szCs w:val="22"/>
        </w:rPr>
        <w:t>s</w:t>
      </w:r>
      <w:r w:rsidRPr="00F67012">
        <w:rPr>
          <w:rFonts w:ascii="Calibri" w:hAnsi="Calibri"/>
          <w:sz w:val="22"/>
          <w:szCs w:val="22"/>
        </w:rPr>
        <w:t xml:space="preserve"> et éventuellement les difficultés rencontrées.</w:t>
      </w:r>
    </w:p>
    <w:p w14:paraId="5E9A3BF5" w14:textId="77777777" w:rsidR="003A7507" w:rsidRDefault="003A7507" w:rsidP="009236DE">
      <w:pPr>
        <w:jc w:val="both"/>
        <w:rPr>
          <w:rFonts w:ascii="Calibri" w:hAnsi="Calibri"/>
          <w:sz w:val="22"/>
          <w:szCs w:val="22"/>
        </w:rPr>
      </w:pPr>
    </w:p>
    <w:p w14:paraId="5DFAFC2C" w14:textId="77777777" w:rsidR="003A7507" w:rsidRPr="00D15F32" w:rsidRDefault="003A7507" w:rsidP="003A7507">
      <w:pPr>
        <w:rPr>
          <w:rFonts w:ascii="Calibri" w:hAnsi="Calibri"/>
          <w:sz w:val="22"/>
          <w:szCs w:val="22"/>
        </w:rPr>
      </w:pPr>
    </w:p>
    <w:p w14:paraId="00A8F97B" w14:textId="77777777" w:rsidR="003A7507" w:rsidRPr="00D15F32" w:rsidRDefault="003A7507" w:rsidP="003A7507">
      <w:pPr>
        <w:numPr>
          <w:ilvl w:val="0"/>
          <w:numId w:val="14"/>
        </w:numPr>
        <w:shd w:val="clear" w:color="auto" w:fill="E6E6E6"/>
        <w:tabs>
          <w:tab w:val="clear" w:pos="720"/>
          <w:tab w:val="num" w:pos="180"/>
        </w:tabs>
        <w:ind w:left="180"/>
        <w:rPr>
          <w:rFonts w:ascii="Calibri" w:eastAsia="Arial Unicode MS" w:hAnsi="Calibri" w:cs="Arial Unicode MS"/>
          <w:b/>
          <w:sz w:val="22"/>
          <w:szCs w:val="22"/>
          <w:lang w:eastAsia="en-US"/>
        </w:rPr>
      </w:pPr>
      <w:r w:rsidRPr="00D15F32">
        <w:rPr>
          <w:rFonts w:ascii="Calibri" w:eastAsia="Arial Unicode MS" w:hAnsi="Calibri" w:cs="Arial Unicode MS"/>
          <w:b/>
          <w:sz w:val="22"/>
          <w:szCs w:val="22"/>
          <w:lang w:eastAsia="en-US"/>
        </w:rPr>
        <w:t>Lieu, Durée et Modalités d’exécution</w:t>
      </w:r>
    </w:p>
    <w:p w14:paraId="3965E893" w14:textId="77777777" w:rsidR="003A7507" w:rsidRPr="00AF63C1" w:rsidRDefault="003A7507" w:rsidP="005235E4">
      <w:pPr>
        <w:rPr>
          <w:rFonts w:ascii="Calibri" w:hAnsi="Calibri"/>
          <w:sz w:val="22"/>
          <w:szCs w:val="22"/>
        </w:rPr>
      </w:pPr>
    </w:p>
    <w:p w14:paraId="5A00B509" w14:textId="0B309CEE" w:rsidR="005235E4" w:rsidRPr="005235E4" w:rsidRDefault="003A7507" w:rsidP="005235E4">
      <w:pPr>
        <w:numPr>
          <w:ilvl w:val="1"/>
          <w:numId w:val="14"/>
        </w:numPr>
        <w:tabs>
          <w:tab w:val="clear" w:pos="1440"/>
          <w:tab w:val="num" w:pos="900"/>
        </w:tabs>
        <w:ind w:left="900"/>
        <w:jc w:val="both"/>
        <w:rPr>
          <w:rFonts w:ascii="Calibri" w:hAnsi="Calibri"/>
          <w:sz w:val="22"/>
          <w:szCs w:val="22"/>
        </w:rPr>
      </w:pPr>
      <w:r w:rsidRPr="00AC0DEF">
        <w:rPr>
          <w:rFonts w:ascii="Calibri" w:eastAsia="Arial Unicode MS" w:hAnsi="Calibri" w:cs="Arial Unicode MS"/>
          <w:b/>
          <w:sz w:val="22"/>
          <w:szCs w:val="22"/>
          <w:lang w:eastAsia="en-US"/>
        </w:rPr>
        <w:t>Date de démarrage :</w:t>
      </w:r>
      <w:r w:rsidR="00060146" w:rsidRPr="00AC0DEF">
        <w:rPr>
          <w:rFonts w:ascii="Calibri" w:eastAsia="Arial Unicode MS" w:hAnsi="Calibri" w:cs="Arial Unicode MS"/>
          <w:b/>
          <w:sz w:val="22"/>
          <w:szCs w:val="22"/>
          <w:lang w:eastAsia="en-US"/>
        </w:rPr>
        <w:t xml:space="preserve"> </w:t>
      </w:r>
      <w:r w:rsidR="0025048B">
        <w:rPr>
          <w:rFonts w:ascii="Calibri" w:eastAsia="Arial Unicode MS" w:hAnsi="Calibri" w:cs="Arial Unicode MS"/>
          <w:bCs/>
          <w:sz w:val="22"/>
          <w:szCs w:val="22"/>
          <w:lang w:eastAsia="en-US"/>
        </w:rPr>
        <w:t>28 mai</w:t>
      </w:r>
      <w:r w:rsidR="005235E4">
        <w:rPr>
          <w:rFonts w:ascii="Calibri" w:eastAsia="Arial Unicode MS" w:hAnsi="Calibri" w:cs="Arial Unicode MS"/>
          <w:bCs/>
          <w:sz w:val="22"/>
          <w:szCs w:val="22"/>
          <w:lang w:eastAsia="en-US"/>
        </w:rPr>
        <w:t xml:space="preserve"> 202</w:t>
      </w:r>
      <w:r w:rsidR="0025048B">
        <w:rPr>
          <w:rFonts w:ascii="Calibri" w:eastAsia="Arial Unicode MS" w:hAnsi="Calibri" w:cs="Arial Unicode MS"/>
          <w:bCs/>
          <w:sz w:val="22"/>
          <w:szCs w:val="22"/>
          <w:lang w:eastAsia="en-US"/>
        </w:rPr>
        <w:t>4</w:t>
      </w:r>
    </w:p>
    <w:p w14:paraId="0A16D9D4" w14:textId="77777777" w:rsidR="00AC0DEF" w:rsidRPr="00AC0DEF" w:rsidRDefault="00AC0DEF" w:rsidP="00AC0DEF">
      <w:pPr>
        <w:jc w:val="both"/>
        <w:rPr>
          <w:rFonts w:ascii="Calibri" w:hAnsi="Calibri"/>
          <w:sz w:val="22"/>
          <w:szCs w:val="22"/>
        </w:rPr>
      </w:pPr>
    </w:p>
    <w:p w14:paraId="0011CEB2" w14:textId="2C632444" w:rsidR="00AC0DEF" w:rsidRPr="005235E4" w:rsidRDefault="003A7507" w:rsidP="003A7507">
      <w:pPr>
        <w:numPr>
          <w:ilvl w:val="1"/>
          <w:numId w:val="14"/>
        </w:numPr>
        <w:tabs>
          <w:tab w:val="clear" w:pos="1440"/>
          <w:tab w:val="num" w:pos="900"/>
        </w:tabs>
        <w:ind w:left="900"/>
        <w:jc w:val="both"/>
        <w:rPr>
          <w:rFonts w:ascii="Calibri" w:hAnsi="Calibri"/>
          <w:sz w:val="22"/>
          <w:szCs w:val="22"/>
        </w:rPr>
      </w:pPr>
      <w:r w:rsidRPr="006B5831">
        <w:rPr>
          <w:rFonts w:ascii="Calibri" w:eastAsia="Arial Unicode MS" w:hAnsi="Calibri" w:cs="Arial Unicode MS"/>
          <w:b/>
          <w:sz w:val="22"/>
          <w:szCs w:val="22"/>
          <w:lang w:eastAsia="en-US"/>
        </w:rPr>
        <w:t xml:space="preserve">Date de fin : </w:t>
      </w:r>
      <w:r w:rsidR="0025048B">
        <w:rPr>
          <w:rFonts w:ascii="Calibri" w:eastAsia="Arial Unicode MS" w:hAnsi="Calibri" w:cs="Arial Unicode MS"/>
          <w:bCs/>
          <w:sz w:val="22"/>
          <w:szCs w:val="22"/>
          <w:lang w:eastAsia="en-US"/>
        </w:rPr>
        <w:t>30</w:t>
      </w:r>
      <w:r w:rsidR="005235E4">
        <w:rPr>
          <w:rFonts w:ascii="Calibri" w:eastAsia="Arial Unicode MS" w:hAnsi="Calibri" w:cs="Arial Unicode MS"/>
          <w:bCs/>
          <w:sz w:val="22"/>
          <w:szCs w:val="22"/>
          <w:lang w:eastAsia="en-US"/>
        </w:rPr>
        <w:t xml:space="preserve"> </w:t>
      </w:r>
      <w:r w:rsidR="0025048B">
        <w:rPr>
          <w:rFonts w:ascii="Calibri" w:eastAsia="Arial Unicode MS" w:hAnsi="Calibri" w:cs="Arial Unicode MS"/>
          <w:bCs/>
          <w:sz w:val="22"/>
          <w:szCs w:val="22"/>
          <w:lang w:eastAsia="en-US"/>
        </w:rPr>
        <w:t>juillet</w:t>
      </w:r>
      <w:r w:rsidR="005235E4">
        <w:rPr>
          <w:rFonts w:ascii="Calibri" w:eastAsia="Arial Unicode MS" w:hAnsi="Calibri" w:cs="Arial Unicode MS"/>
          <w:bCs/>
          <w:sz w:val="22"/>
          <w:szCs w:val="22"/>
          <w:lang w:eastAsia="en-US"/>
        </w:rPr>
        <w:t xml:space="preserve"> 2024</w:t>
      </w:r>
    </w:p>
    <w:p w14:paraId="149B0105" w14:textId="77777777" w:rsidR="003A0700" w:rsidRPr="00D15F32" w:rsidRDefault="003A0700" w:rsidP="001D27F6">
      <w:pPr>
        <w:rPr>
          <w:rFonts w:ascii="Calibri" w:hAnsi="Calibri"/>
          <w:sz w:val="22"/>
          <w:szCs w:val="22"/>
        </w:rPr>
      </w:pPr>
    </w:p>
    <w:p w14:paraId="1982EB1F" w14:textId="77777777" w:rsidR="001D27F6" w:rsidRPr="00D15F32" w:rsidRDefault="0047117E" w:rsidP="00161C54">
      <w:pPr>
        <w:numPr>
          <w:ilvl w:val="0"/>
          <w:numId w:val="14"/>
        </w:numPr>
        <w:shd w:val="clear" w:color="auto" w:fill="E6E6E6"/>
        <w:tabs>
          <w:tab w:val="clear" w:pos="720"/>
          <w:tab w:val="num" w:pos="180"/>
        </w:tabs>
        <w:ind w:left="180"/>
        <w:rPr>
          <w:rFonts w:ascii="Calibri" w:eastAsia="Arial Unicode MS" w:hAnsi="Calibri" w:cs="Arial Unicode MS"/>
          <w:b/>
          <w:sz w:val="22"/>
          <w:szCs w:val="22"/>
          <w:lang w:eastAsia="en-US"/>
        </w:rPr>
      </w:pPr>
      <w:r w:rsidRPr="00D15F32">
        <w:rPr>
          <w:rFonts w:ascii="Calibri" w:eastAsia="Arial Unicode MS" w:hAnsi="Calibri" w:cs="Arial Unicode MS"/>
          <w:b/>
          <w:sz w:val="22"/>
          <w:szCs w:val="22"/>
          <w:lang w:eastAsia="en-US"/>
        </w:rPr>
        <w:t xml:space="preserve">Expertise </w:t>
      </w:r>
      <w:r w:rsidR="002C6EDB">
        <w:rPr>
          <w:rFonts w:ascii="Calibri" w:eastAsia="Arial Unicode MS" w:hAnsi="Calibri" w:cs="Arial Unicode MS"/>
          <w:b/>
          <w:sz w:val="22"/>
          <w:szCs w:val="22"/>
          <w:lang w:eastAsia="en-US"/>
        </w:rPr>
        <w:t>et profil</w:t>
      </w:r>
      <w:r w:rsidR="001D27F6" w:rsidRPr="00D15F32">
        <w:rPr>
          <w:rFonts w:ascii="Calibri" w:eastAsia="Arial Unicode MS" w:hAnsi="Calibri" w:cs="Arial Unicode MS"/>
          <w:b/>
          <w:sz w:val="22"/>
          <w:szCs w:val="22"/>
          <w:lang w:eastAsia="en-US"/>
        </w:rPr>
        <w:t xml:space="preserve"> demandé</w:t>
      </w:r>
      <w:r w:rsidR="002C6EDB">
        <w:rPr>
          <w:rFonts w:ascii="Calibri" w:eastAsia="Arial Unicode MS" w:hAnsi="Calibri" w:cs="Arial Unicode MS"/>
          <w:b/>
          <w:sz w:val="22"/>
          <w:szCs w:val="22"/>
          <w:lang w:eastAsia="en-US"/>
        </w:rPr>
        <w:t>s</w:t>
      </w:r>
    </w:p>
    <w:p w14:paraId="233BC079" w14:textId="77777777" w:rsidR="00AF2176" w:rsidRPr="00AF2176" w:rsidRDefault="00AF2176" w:rsidP="00AF2176">
      <w:pPr>
        <w:rPr>
          <w:rFonts w:asciiTheme="minorHAnsi" w:hAnsiTheme="minorHAnsi" w:cstheme="minorHAnsi"/>
          <w:sz w:val="22"/>
          <w:szCs w:val="22"/>
        </w:rPr>
      </w:pPr>
    </w:p>
    <w:p w14:paraId="24C42521" w14:textId="77777777" w:rsidR="00AF2176" w:rsidRDefault="00AF2176" w:rsidP="00AF2176">
      <w:pPr>
        <w:rPr>
          <w:rFonts w:asciiTheme="minorHAnsi" w:hAnsiTheme="minorHAnsi" w:cstheme="minorHAnsi"/>
          <w:sz w:val="22"/>
          <w:szCs w:val="22"/>
        </w:rPr>
      </w:pPr>
      <w:r w:rsidRPr="00AF2176">
        <w:rPr>
          <w:rFonts w:asciiTheme="minorHAnsi" w:hAnsiTheme="minorHAnsi" w:cstheme="minorHAnsi"/>
          <w:sz w:val="22"/>
          <w:szCs w:val="22"/>
        </w:rPr>
        <w:t>Le soumissionnaire doit</w:t>
      </w:r>
      <w:r>
        <w:rPr>
          <w:rFonts w:asciiTheme="minorHAnsi" w:hAnsiTheme="minorHAnsi" w:cstheme="minorHAnsi"/>
          <w:sz w:val="22"/>
          <w:szCs w:val="22"/>
        </w:rPr>
        <w:t> :</w:t>
      </w:r>
    </w:p>
    <w:p w14:paraId="452EBFBC" w14:textId="062CBB9A" w:rsidR="00AF2176" w:rsidRDefault="00580890" w:rsidP="00277EF1">
      <w:pPr>
        <w:pStyle w:val="Paragraphedeliste"/>
        <w:numPr>
          <w:ilvl w:val="0"/>
          <w:numId w:val="67"/>
        </w:numPr>
        <w:jc w:val="both"/>
        <w:rPr>
          <w:rFonts w:asciiTheme="minorHAnsi" w:hAnsiTheme="minorHAnsi" w:cstheme="minorHAnsi"/>
          <w:sz w:val="22"/>
          <w:szCs w:val="22"/>
        </w:rPr>
      </w:pPr>
      <w:r w:rsidRPr="00580890">
        <w:rPr>
          <w:rFonts w:asciiTheme="minorHAnsi" w:hAnsiTheme="minorHAnsi" w:cstheme="minorHAnsi"/>
          <w:sz w:val="22"/>
          <w:szCs w:val="22"/>
          <w:u w:val="single"/>
        </w:rPr>
        <w:t>Implémentation régionale</w:t>
      </w:r>
      <w:r>
        <w:rPr>
          <w:rFonts w:asciiTheme="minorHAnsi" w:hAnsiTheme="minorHAnsi" w:cstheme="minorHAnsi"/>
          <w:sz w:val="22"/>
          <w:szCs w:val="22"/>
        </w:rPr>
        <w:t> :</w:t>
      </w:r>
      <w:r w:rsidR="00AF2176">
        <w:rPr>
          <w:rFonts w:asciiTheme="minorHAnsi" w:hAnsiTheme="minorHAnsi" w:cstheme="minorHAnsi"/>
          <w:sz w:val="22"/>
          <w:szCs w:val="22"/>
        </w:rPr>
        <w:t xml:space="preserve"> </w:t>
      </w:r>
      <w:r>
        <w:rPr>
          <w:rFonts w:asciiTheme="minorHAnsi" w:hAnsiTheme="minorHAnsi" w:cstheme="minorHAnsi"/>
          <w:sz w:val="22"/>
          <w:szCs w:val="22"/>
        </w:rPr>
        <w:t>a</w:t>
      </w:r>
      <w:r w:rsidR="00AF2176">
        <w:rPr>
          <w:rFonts w:asciiTheme="minorHAnsi" w:hAnsiTheme="minorHAnsi" w:cstheme="minorHAnsi"/>
          <w:sz w:val="22"/>
          <w:szCs w:val="22"/>
        </w:rPr>
        <w:t xml:space="preserve">voir un ancrage dans la région </w:t>
      </w:r>
      <w:r w:rsidR="0025048B">
        <w:rPr>
          <w:rFonts w:asciiTheme="minorHAnsi" w:hAnsiTheme="minorHAnsi" w:cstheme="minorHAnsi"/>
          <w:sz w:val="22"/>
          <w:szCs w:val="22"/>
        </w:rPr>
        <w:t xml:space="preserve">Centre </w:t>
      </w:r>
      <w:r w:rsidR="00AF2176">
        <w:rPr>
          <w:rFonts w:asciiTheme="minorHAnsi" w:hAnsiTheme="minorHAnsi" w:cstheme="minorHAnsi"/>
          <w:sz w:val="22"/>
          <w:szCs w:val="22"/>
        </w:rPr>
        <w:t xml:space="preserve">du pays, plus précisément dans </w:t>
      </w:r>
      <w:r w:rsidR="00182FB3">
        <w:rPr>
          <w:rFonts w:asciiTheme="minorHAnsi" w:hAnsiTheme="minorHAnsi" w:cstheme="minorHAnsi"/>
          <w:sz w:val="22"/>
          <w:szCs w:val="22"/>
        </w:rPr>
        <w:t xml:space="preserve">la </w:t>
      </w:r>
      <w:r w:rsidR="00AF2176">
        <w:rPr>
          <w:rFonts w:asciiTheme="minorHAnsi" w:hAnsiTheme="minorHAnsi" w:cstheme="minorHAnsi"/>
          <w:sz w:val="22"/>
          <w:szCs w:val="22"/>
        </w:rPr>
        <w:t>région d</w:t>
      </w:r>
      <w:r w:rsidR="008477ED">
        <w:rPr>
          <w:rFonts w:asciiTheme="minorHAnsi" w:hAnsiTheme="minorHAnsi" w:cstheme="minorHAnsi"/>
          <w:sz w:val="22"/>
          <w:szCs w:val="22"/>
        </w:rPr>
        <w:t>e l’Algérois</w:t>
      </w:r>
      <w:r w:rsidR="00AF2176">
        <w:rPr>
          <w:rFonts w:asciiTheme="minorHAnsi" w:hAnsiTheme="minorHAnsi" w:cstheme="minorHAnsi"/>
          <w:sz w:val="22"/>
          <w:szCs w:val="22"/>
        </w:rPr>
        <w:t> ;</w:t>
      </w:r>
    </w:p>
    <w:p w14:paraId="487F088E" w14:textId="0A81767E" w:rsidR="00AF2176" w:rsidRDefault="00580890" w:rsidP="00277EF1">
      <w:pPr>
        <w:pStyle w:val="Paragraphedeliste"/>
        <w:numPr>
          <w:ilvl w:val="0"/>
          <w:numId w:val="67"/>
        </w:numPr>
        <w:jc w:val="both"/>
        <w:rPr>
          <w:rFonts w:asciiTheme="minorHAnsi" w:hAnsiTheme="minorHAnsi" w:cstheme="minorHAnsi"/>
          <w:sz w:val="22"/>
          <w:szCs w:val="22"/>
        </w:rPr>
      </w:pPr>
      <w:r w:rsidRPr="00580890">
        <w:rPr>
          <w:rFonts w:asciiTheme="minorHAnsi" w:hAnsiTheme="minorHAnsi" w:cstheme="minorHAnsi"/>
          <w:sz w:val="22"/>
          <w:szCs w:val="22"/>
          <w:u w:val="single"/>
        </w:rPr>
        <w:t>Réseaux d’experts et de mentors</w:t>
      </w:r>
      <w:r>
        <w:rPr>
          <w:rFonts w:asciiTheme="minorHAnsi" w:hAnsiTheme="minorHAnsi" w:cstheme="minorHAnsi"/>
          <w:sz w:val="22"/>
          <w:szCs w:val="22"/>
        </w:rPr>
        <w:t xml:space="preserve"> : </w:t>
      </w:r>
      <w:r w:rsidR="00935B32">
        <w:rPr>
          <w:rFonts w:asciiTheme="minorHAnsi" w:hAnsiTheme="minorHAnsi" w:cstheme="minorHAnsi"/>
          <w:sz w:val="22"/>
          <w:szCs w:val="22"/>
        </w:rPr>
        <w:t>d</w:t>
      </w:r>
      <w:r w:rsidR="00AF2176" w:rsidRPr="00AF2176">
        <w:rPr>
          <w:rFonts w:asciiTheme="minorHAnsi" w:hAnsiTheme="minorHAnsi" w:cstheme="minorHAnsi"/>
          <w:sz w:val="22"/>
          <w:szCs w:val="22"/>
        </w:rPr>
        <w:t>isposer d'un réseau étendu d'experts et de mentors</w:t>
      </w:r>
      <w:r w:rsidR="00AF2176">
        <w:rPr>
          <w:rFonts w:asciiTheme="minorHAnsi" w:hAnsiTheme="minorHAnsi" w:cstheme="minorHAnsi"/>
          <w:sz w:val="22"/>
          <w:szCs w:val="22"/>
        </w:rPr>
        <w:t xml:space="preserve"> locaux</w:t>
      </w:r>
      <w:r w:rsidR="00AF2176" w:rsidRPr="00AF2176">
        <w:rPr>
          <w:rFonts w:asciiTheme="minorHAnsi" w:hAnsiTheme="minorHAnsi" w:cstheme="minorHAnsi"/>
          <w:sz w:val="22"/>
          <w:szCs w:val="22"/>
        </w:rPr>
        <w:t>, prêts à s'engager dans le processus d'accompagnement pré-hackathon</w:t>
      </w:r>
      <w:r w:rsidR="00AF2176">
        <w:rPr>
          <w:rFonts w:asciiTheme="minorHAnsi" w:hAnsiTheme="minorHAnsi" w:cstheme="minorHAnsi"/>
          <w:sz w:val="22"/>
          <w:szCs w:val="22"/>
        </w:rPr>
        <w:t> ;</w:t>
      </w:r>
    </w:p>
    <w:p w14:paraId="7AD8E73C" w14:textId="23AB6577" w:rsidR="003973C5" w:rsidRDefault="00580890" w:rsidP="00277EF1">
      <w:pPr>
        <w:pStyle w:val="Paragraphedeliste"/>
        <w:numPr>
          <w:ilvl w:val="0"/>
          <w:numId w:val="67"/>
        </w:numPr>
        <w:jc w:val="both"/>
        <w:rPr>
          <w:rFonts w:asciiTheme="minorHAnsi" w:hAnsiTheme="minorHAnsi" w:cstheme="minorHAnsi"/>
          <w:sz w:val="22"/>
          <w:szCs w:val="22"/>
        </w:rPr>
      </w:pPr>
      <w:r w:rsidRPr="00580890">
        <w:rPr>
          <w:rFonts w:asciiTheme="minorHAnsi" w:hAnsiTheme="minorHAnsi" w:cstheme="minorHAnsi"/>
          <w:sz w:val="22"/>
          <w:szCs w:val="22"/>
          <w:u w:val="single"/>
        </w:rPr>
        <w:t xml:space="preserve">Expérience </w:t>
      </w:r>
      <w:r w:rsidR="008477ED">
        <w:rPr>
          <w:rFonts w:asciiTheme="minorHAnsi" w:hAnsiTheme="minorHAnsi" w:cstheme="minorHAnsi"/>
          <w:sz w:val="22"/>
          <w:szCs w:val="22"/>
          <w:u w:val="single"/>
        </w:rPr>
        <w:t>dans l’accompagnement</w:t>
      </w:r>
      <w:r w:rsidR="008477ED">
        <w:rPr>
          <w:rFonts w:asciiTheme="minorHAnsi" w:hAnsiTheme="minorHAnsi" w:cstheme="minorHAnsi"/>
          <w:sz w:val="22"/>
          <w:szCs w:val="22"/>
        </w:rPr>
        <w:t> </w:t>
      </w:r>
      <w:r>
        <w:rPr>
          <w:rFonts w:asciiTheme="minorHAnsi" w:hAnsiTheme="minorHAnsi" w:cstheme="minorHAnsi"/>
          <w:sz w:val="22"/>
          <w:szCs w:val="22"/>
        </w:rPr>
        <w:t>: a</w:t>
      </w:r>
      <w:r w:rsidR="00AF2176">
        <w:rPr>
          <w:rFonts w:asciiTheme="minorHAnsi" w:hAnsiTheme="minorHAnsi" w:cstheme="minorHAnsi"/>
          <w:sz w:val="22"/>
          <w:szCs w:val="22"/>
        </w:rPr>
        <w:t>voir u</w:t>
      </w:r>
      <w:r w:rsidR="00AF2176" w:rsidRPr="00AF2176">
        <w:rPr>
          <w:rFonts w:asciiTheme="minorHAnsi" w:hAnsiTheme="minorHAnsi" w:cstheme="minorHAnsi"/>
          <w:sz w:val="22"/>
          <w:szCs w:val="22"/>
        </w:rPr>
        <w:t>ne expérience avérée dans l'</w:t>
      </w:r>
      <w:r w:rsidR="008477ED">
        <w:rPr>
          <w:rFonts w:asciiTheme="minorHAnsi" w:hAnsiTheme="minorHAnsi" w:cstheme="minorHAnsi"/>
          <w:sz w:val="22"/>
          <w:szCs w:val="22"/>
        </w:rPr>
        <w:t>accompagnement de porteurs de projets</w:t>
      </w:r>
      <w:r w:rsidR="003973C5">
        <w:rPr>
          <w:rFonts w:asciiTheme="minorHAnsi" w:hAnsiTheme="minorHAnsi" w:cstheme="minorHAnsi"/>
          <w:sz w:val="22"/>
          <w:szCs w:val="22"/>
        </w:rPr>
        <w:t xml:space="preserve"> d’une manière général et plus spécifiquement dans </w:t>
      </w:r>
      <w:r w:rsidR="00935B32">
        <w:rPr>
          <w:rFonts w:asciiTheme="minorHAnsi" w:hAnsiTheme="minorHAnsi" w:cstheme="minorHAnsi"/>
          <w:sz w:val="22"/>
          <w:szCs w:val="22"/>
        </w:rPr>
        <w:t>le domaine digital</w:t>
      </w:r>
      <w:r w:rsidR="003973C5">
        <w:rPr>
          <w:rFonts w:asciiTheme="minorHAnsi" w:hAnsiTheme="minorHAnsi" w:cstheme="minorHAnsi"/>
          <w:sz w:val="22"/>
          <w:szCs w:val="22"/>
        </w:rPr>
        <w:t>.</w:t>
      </w:r>
    </w:p>
    <w:p w14:paraId="787B7FE8" w14:textId="65AC2E3D" w:rsidR="00AF2176" w:rsidRDefault="00935B32" w:rsidP="00277EF1">
      <w:pPr>
        <w:pStyle w:val="Paragraphedeliste"/>
        <w:jc w:val="both"/>
        <w:rPr>
          <w:rFonts w:asciiTheme="minorHAnsi" w:hAnsiTheme="minorHAnsi" w:cstheme="minorHAnsi"/>
          <w:sz w:val="22"/>
          <w:szCs w:val="22"/>
        </w:rPr>
      </w:pPr>
      <w:r>
        <w:rPr>
          <w:rFonts w:asciiTheme="minorHAnsi" w:hAnsiTheme="minorHAnsi" w:cstheme="minorHAnsi"/>
          <w:sz w:val="22"/>
          <w:szCs w:val="22"/>
        </w:rPr>
        <w:t>*</w:t>
      </w:r>
      <w:r w:rsidR="003973C5">
        <w:rPr>
          <w:rFonts w:asciiTheme="minorHAnsi" w:hAnsiTheme="minorHAnsi" w:cstheme="minorHAnsi"/>
          <w:sz w:val="22"/>
          <w:szCs w:val="22"/>
        </w:rPr>
        <w:t>Expérience dans l’</w:t>
      </w:r>
      <w:r w:rsidR="00AF2176" w:rsidRPr="00AF2176">
        <w:rPr>
          <w:rFonts w:asciiTheme="minorHAnsi" w:hAnsiTheme="minorHAnsi" w:cstheme="minorHAnsi"/>
          <w:sz w:val="22"/>
          <w:szCs w:val="22"/>
        </w:rPr>
        <w:t xml:space="preserve">organisation </w:t>
      </w:r>
      <w:r w:rsidR="003973C5">
        <w:rPr>
          <w:rFonts w:asciiTheme="minorHAnsi" w:hAnsiTheme="minorHAnsi" w:cstheme="minorHAnsi"/>
          <w:sz w:val="22"/>
          <w:szCs w:val="22"/>
        </w:rPr>
        <w:t xml:space="preserve">de </w:t>
      </w:r>
      <w:r w:rsidR="00690663">
        <w:rPr>
          <w:rFonts w:asciiTheme="minorHAnsi" w:hAnsiTheme="minorHAnsi" w:cstheme="minorHAnsi"/>
          <w:sz w:val="22"/>
          <w:szCs w:val="22"/>
        </w:rPr>
        <w:t>bootcamp</w:t>
      </w:r>
      <w:r w:rsidR="003973C5">
        <w:rPr>
          <w:rFonts w:asciiTheme="minorHAnsi" w:hAnsiTheme="minorHAnsi" w:cstheme="minorHAnsi"/>
          <w:sz w:val="22"/>
          <w:szCs w:val="22"/>
        </w:rPr>
        <w:t xml:space="preserve"> e</w:t>
      </w:r>
      <w:r>
        <w:rPr>
          <w:rFonts w:asciiTheme="minorHAnsi" w:hAnsiTheme="minorHAnsi" w:cstheme="minorHAnsi"/>
          <w:sz w:val="22"/>
          <w:szCs w:val="22"/>
        </w:rPr>
        <w:t>s</w:t>
      </w:r>
      <w:r w:rsidR="003973C5">
        <w:rPr>
          <w:rFonts w:asciiTheme="minorHAnsi" w:hAnsiTheme="minorHAnsi" w:cstheme="minorHAnsi"/>
          <w:sz w:val="22"/>
          <w:szCs w:val="22"/>
        </w:rPr>
        <w:t>t hautement appréciable.</w:t>
      </w:r>
    </w:p>
    <w:p w14:paraId="6673FD6F" w14:textId="7F116583" w:rsidR="0025048B" w:rsidRPr="00580890" w:rsidRDefault="0025048B" w:rsidP="00277EF1">
      <w:pPr>
        <w:pStyle w:val="Paragraphedeliste"/>
        <w:numPr>
          <w:ilvl w:val="0"/>
          <w:numId w:val="67"/>
        </w:numPr>
        <w:jc w:val="both"/>
        <w:rPr>
          <w:rFonts w:asciiTheme="minorHAnsi" w:hAnsiTheme="minorHAnsi" w:cstheme="minorHAnsi"/>
          <w:sz w:val="22"/>
          <w:szCs w:val="22"/>
        </w:rPr>
      </w:pPr>
      <w:r>
        <w:rPr>
          <w:rFonts w:asciiTheme="minorHAnsi" w:hAnsiTheme="minorHAnsi" w:cstheme="minorHAnsi"/>
          <w:sz w:val="22"/>
          <w:szCs w:val="22"/>
          <w:u w:val="single"/>
        </w:rPr>
        <w:t>Expérience avec des organismes </w:t>
      </w:r>
      <w:r w:rsidRPr="00690663">
        <w:rPr>
          <w:rFonts w:asciiTheme="minorHAnsi" w:hAnsiTheme="minorHAnsi" w:cstheme="minorHAnsi"/>
          <w:sz w:val="22"/>
          <w:szCs w:val="22"/>
        </w:rPr>
        <w:t>:</w:t>
      </w:r>
      <w:r>
        <w:rPr>
          <w:rFonts w:asciiTheme="minorHAnsi" w:hAnsiTheme="minorHAnsi" w:cstheme="minorHAnsi"/>
          <w:sz w:val="22"/>
          <w:szCs w:val="22"/>
        </w:rPr>
        <w:t xml:space="preserve"> </w:t>
      </w:r>
      <w:r w:rsidR="00935B32">
        <w:rPr>
          <w:rFonts w:asciiTheme="minorHAnsi" w:hAnsiTheme="minorHAnsi" w:cstheme="minorHAnsi"/>
          <w:sz w:val="22"/>
          <w:szCs w:val="22"/>
        </w:rPr>
        <w:t>l</w:t>
      </w:r>
      <w:r>
        <w:rPr>
          <w:rFonts w:asciiTheme="minorHAnsi" w:hAnsiTheme="minorHAnsi" w:cstheme="minorHAnsi"/>
          <w:sz w:val="22"/>
          <w:szCs w:val="22"/>
        </w:rPr>
        <w:t xml:space="preserve">e </w:t>
      </w:r>
      <w:r w:rsidR="00690663">
        <w:rPr>
          <w:rFonts w:asciiTheme="minorHAnsi" w:hAnsiTheme="minorHAnsi" w:cstheme="minorHAnsi"/>
          <w:sz w:val="22"/>
          <w:szCs w:val="22"/>
        </w:rPr>
        <w:t>soumissionnaire</w:t>
      </w:r>
      <w:r>
        <w:rPr>
          <w:rFonts w:asciiTheme="minorHAnsi" w:hAnsiTheme="minorHAnsi" w:cstheme="minorHAnsi"/>
          <w:sz w:val="22"/>
          <w:szCs w:val="22"/>
        </w:rPr>
        <w:t xml:space="preserve"> doit prouver son expérience avec des organismes </w:t>
      </w:r>
      <w:r w:rsidR="003973C5">
        <w:rPr>
          <w:rFonts w:asciiTheme="minorHAnsi" w:hAnsiTheme="minorHAnsi" w:cstheme="minorHAnsi"/>
          <w:sz w:val="22"/>
          <w:szCs w:val="22"/>
        </w:rPr>
        <w:t>nationaux</w:t>
      </w:r>
      <w:r w:rsidR="00935B32">
        <w:rPr>
          <w:rFonts w:asciiTheme="minorHAnsi" w:hAnsiTheme="minorHAnsi" w:cstheme="minorHAnsi"/>
          <w:sz w:val="22"/>
          <w:szCs w:val="22"/>
        </w:rPr>
        <w:t>. Une expérience avec les organismes</w:t>
      </w:r>
      <w:r w:rsidR="003973C5">
        <w:rPr>
          <w:rFonts w:asciiTheme="minorHAnsi" w:hAnsiTheme="minorHAnsi" w:cstheme="minorHAnsi"/>
          <w:sz w:val="22"/>
          <w:szCs w:val="22"/>
        </w:rPr>
        <w:t xml:space="preserve"> </w:t>
      </w:r>
      <w:r>
        <w:rPr>
          <w:rFonts w:asciiTheme="minorHAnsi" w:hAnsiTheme="minorHAnsi" w:cstheme="minorHAnsi"/>
          <w:sz w:val="22"/>
          <w:szCs w:val="22"/>
        </w:rPr>
        <w:t xml:space="preserve">internationaux </w:t>
      </w:r>
      <w:r w:rsidR="003973C5" w:rsidRPr="00690663">
        <w:rPr>
          <w:rFonts w:asciiTheme="minorHAnsi" w:hAnsiTheme="minorHAnsi" w:cstheme="minorHAnsi"/>
          <w:sz w:val="22"/>
          <w:szCs w:val="22"/>
        </w:rPr>
        <w:t>est appréciée.</w:t>
      </w:r>
    </w:p>
    <w:p w14:paraId="29E8F635" w14:textId="77777777" w:rsidR="00AC47A6" w:rsidRDefault="00AC47A6" w:rsidP="00861094">
      <w:pPr>
        <w:jc w:val="both"/>
        <w:rPr>
          <w:rFonts w:ascii="Calibri" w:hAnsi="Calibri"/>
          <w:sz w:val="22"/>
          <w:szCs w:val="22"/>
        </w:rPr>
      </w:pPr>
    </w:p>
    <w:p w14:paraId="133D749C" w14:textId="77777777" w:rsidR="001D27F6" w:rsidRPr="00D15F32" w:rsidRDefault="001D27F6" w:rsidP="001D27F6">
      <w:pPr>
        <w:rPr>
          <w:rFonts w:ascii="Calibri" w:hAnsi="Calibri"/>
          <w:sz w:val="22"/>
          <w:szCs w:val="22"/>
        </w:rPr>
      </w:pPr>
    </w:p>
    <w:p w14:paraId="37AF4BA1" w14:textId="77777777" w:rsidR="001D27F6" w:rsidRPr="00D15F32" w:rsidRDefault="001D27F6" w:rsidP="00161C54">
      <w:pPr>
        <w:numPr>
          <w:ilvl w:val="0"/>
          <w:numId w:val="14"/>
        </w:numPr>
        <w:shd w:val="clear" w:color="auto" w:fill="E6E6E6"/>
        <w:tabs>
          <w:tab w:val="clear" w:pos="720"/>
          <w:tab w:val="num" w:pos="180"/>
        </w:tabs>
        <w:ind w:left="180"/>
        <w:rPr>
          <w:rFonts w:ascii="Calibri" w:eastAsia="Arial Unicode MS" w:hAnsi="Calibri" w:cs="Arial Unicode MS"/>
          <w:b/>
          <w:sz w:val="22"/>
          <w:szCs w:val="22"/>
          <w:lang w:eastAsia="en-US"/>
        </w:rPr>
      </w:pPr>
      <w:r w:rsidRPr="00D15F32">
        <w:rPr>
          <w:rFonts w:ascii="Calibri" w:eastAsia="Arial Unicode MS" w:hAnsi="Calibri" w:cs="Arial Unicode MS"/>
          <w:b/>
          <w:sz w:val="22"/>
          <w:szCs w:val="22"/>
          <w:lang w:eastAsia="en-US"/>
        </w:rPr>
        <w:t>Informations pratiques</w:t>
      </w:r>
    </w:p>
    <w:p w14:paraId="79132BA8" w14:textId="77777777" w:rsidR="00A549E0" w:rsidRDefault="00A549E0" w:rsidP="00C85939">
      <w:pPr>
        <w:jc w:val="both"/>
        <w:rPr>
          <w:rFonts w:ascii="Calibri" w:hAnsi="Calibri"/>
          <w:sz w:val="22"/>
          <w:szCs w:val="22"/>
        </w:rPr>
      </w:pPr>
    </w:p>
    <w:p w14:paraId="282CF8B6" w14:textId="77777777" w:rsidR="00C90734" w:rsidRDefault="00C90734" w:rsidP="00C85939">
      <w:pPr>
        <w:jc w:val="both"/>
        <w:rPr>
          <w:rFonts w:ascii="Calibri" w:hAnsi="Calibri"/>
          <w:sz w:val="22"/>
          <w:szCs w:val="22"/>
        </w:rPr>
      </w:pPr>
    </w:p>
    <w:p w14:paraId="604E2E37" w14:textId="6BE9F9FB" w:rsidR="00C90734" w:rsidRPr="001E3D0A" w:rsidRDefault="0025048B" w:rsidP="001E3D0A">
      <w:pPr>
        <w:pStyle w:val="Paragraphedeliste"/>
        <w:numPr>
          <w:ilvl w:val="0"/>
          <w:numId w:val="67"/>
        </w:numPr>
        <w:jc w:val="both"/>
        <w:rPr>
          <w:rFonts w:ascii="Calibri" w:hAnsi="Calibri"/>
          <w:sz w:val="22"/>
          <w:szCs w:val="22"/>
        </w:rPr>
      </w:pPr>
      <w:r>
        <w:rPr>
          <w:rFonts w:ascii="Calibri" w:hAnsi="Calibri"/>
          <w:sz w:val="22"/>
          <w:szCs w:val="22"/>
        </w:rPr>
        <w:lastRenderedPageBreak/>
        <w:t>Le Programme Economie Bleue et non assujetti à la TVA, une attestation d’exonération TVA sera remise lors du paiement de la facture</w:t>
      </w:r>
      <w:r w:rsidR="003973C5">
        <w:rPr>
          <w:rFonts w:ascii="Calibri" w:hAnsi="Calibri"/>
          <w:sz w:val="22"/>
          <w:szCs w:val="22"/>
        </w:rPr>
        <w:t>.</w:t>
      </w:r>
    </w:p>
    <w:sectPr w:rsidR="00C90734" w:rsidRPr="001E3D0A" w:rsidSect="00C6547E">
      <w:headerReference w:type="even" r:id="rId8"/>
      <w:headerReference w:type="default" r:id="rId9"/>
      <w:footerReference w:type="even" r:id="rId10"/>
      <w:footerReference w:type="default" r:id="rId11"/>
      <w:headerReference w:type="first" r:id="rId12"/>
      <w:footerReference w:type="first" r:id="rId13"/>
      <w:pgSz w:w="11906" w:h="16838"/>
      <w:pgMar w:top="1977" w:right="1417" w:bottom="1417" w:left="1417" w:header="708" w:footer="4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649261" w14:textId="77777777" w:rsidR="00C6547E" w:rsidRDefault="00C6547E">
      <w:r>
        <w:separator/>
      </w:r>
    </w:p>
  </w:endnote>
  <w:endnote w:type="continuationSeparator" w:id="0">
    <w:p w14:paraId="2B13AE56" w14:textId="77777777" w:rsidR="00C6547E" w:rsidRDefault="00C65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AA7A3" w14:textId="77777777" w:rsidR="007B7543" w:rsidRDefault="007B7543" w:rsidP="00261EB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6BDE012" w14:textId="77777777" w:rsidR="007B7543" w:rsidRDefault="007B7543" w:rsidP="0056140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AAA1C" w14:textId="77777777" w:rsidR="007B7543" w:rsidRPr="00F37989" w:rsidRDefault="007B7543" w:rsidP="00261EB0">
    <w:pPr>
      <w:pStyle w:val="Pieddepage"/>
      <w:framePr w:wrap="around" w:vAnchor="text" w:hAnchor="margin" w:xAlign="right" w:y="1"/>
      <w:rPr>
        <w:rStyle w:val="Numrodepage"/>
        <w:rFonts w:ascii="Calibri" w:hAnsi="Calibri"/>
        <w:sz w:val="20"/>
        <w:szCs w:val="20"/>
      </w:rPr>
    </w:pPr>
    <w:r w:rsidRPr="00F37989">
      <w:rPr>
        <w:rStyle w:val="Numrodepage"/>
        <w:rFonts w:ascii="Calibri" w:hAnsi="Calibri"/>
        <w:sz w:val="20"/>
        <w:szCs w:val="20"/>
      </w:rPr>
      <w:fldChar w:fldCharType="begin"/>
    </w:r>
    <w:r w:rsidRPr="00F37989">
      <w:rPr>
        <w:rStyle w:val="Numrodepage"/>
        <w:rFonts w:ascii="Calibri" w:hAnsi="Calibri"/>
        <w:sz w:val="20"/>
        <w:szCs w:val="20"/>
      </w:rPr>
      <w:instrText xml:space="preserve">PAGE  </w:instrText>
    </w:r>
    <w:r w:rsidRPr="00F37989">
      <w:rPr>
        <w:rStyle w:val="Numrodepage"/>
        <w:rFonts w:ascii="Calibri" w:hAnsi="Calibri"/>
        <w:sz w:val="20"/>
        <w:szCs w:val="20"/>
      </w:rPr>
      <w:fldChar w:fldCharType="separate"/>
    </w:r>
    <w:r w:rsidR="000C4797">
      <w:rPr>
        <w:rStyle w:val="Numrodepage"/>
        <w:rFonts w:ascii="Calibri" w:hAnsi="Calibri"/>
        <w:noProof/>
        <w:sz w:val="20"/>
        <w:szCs w:val="20"/>
      </w:rPr>
      <w:t>4</w:t>
    </w:r>
    <w:r w:rsidRPr="00F37989">
      <w:rPr>
        <w:rStyle w:val="Numrodepage"/>
        <w:rFonts w:ascii="Calibri" w:hAnsi="Calibri"/>
        <w:sz w:val="20"/>
        <w:szCs w:val="20"/>
      </w:rPr>
      <w:fldChar w:fldCharType="end"/>
    </w:r>
  </w:p>
  <w:p w14:paraId="4F45E67C" w14:textId="2333E27C" w:rsidR="00870B8F" w:rsidRDefault="00870B8F" w:rsidP="00870B8F">
    <w:pPr>
      <w:pStyle w:val="Pieddepage"/>
      <w:tabs>
        <w:tab w:val="clear" w:pos="4536"/>
      </w:tabs>
      <w:rPr>
        <w:rFonts w:asciiTheme="minorHAnsi" w:hAnsiTheme="minorHAnsi"/>
        <w:sz w:val="22"/>
      </w:rPr>
    </w:pPr>
    <w:proofErr w:type="spellStart"/>
    <w:r w:rsidRPr="00283E74">
      <w:rPr>
        <w:rFonts w:asciiTheme="minorHAnsi" w:hAnsiTheme="minorHAnsi"/>
        <w:sz w:val="22"/>
      </w:rPr>
      <w:t>R</w:t>
    </w:r>
    <w:r>
      <w:rPr>
        <w:rFonts w:asciiTheme="minorHAnsi" w:hAnsiTheme="minorHAnsi"/>
        <w:sz w:val="22"/>
      </w:rPr>
      <w:t>ef</w:t>
    </w:r>
    <w:proofErr w:type="spellEnd"/>
    <w:r>
      <w:rPr>
        <w:rFonts w:asciiTheme="minorHAnsi" w:hAnsiTheme="minorHAnsi"/>
        <w:sz w:val="22"/>
      </w:rPr>
      <w:t> : DAJ_M003_v02</w:t>
    </w:r>
    <w:r w:rsidR="00F20B71">
      <w:rPr>
        <w:rFonts w:asciiTheme="minorHAnsi" w:hAnsiTheme="minorHAnsi"/>
        <w:sz w:val="22"/>
      </w:rPr>
      <w:t>, Juin</w:t>
    </w:r>
    <w:r w:rsidR="00DE6B38">
      <w:rPr>
        <w:rFonts w:asciiTheme="minorHAnsi" w:hAnsiTheme="minorHAnsi"/>
        <w:sz w:val="22"/>
      </w:rPr>
      <w:t xml:space="preserve"> 2021</w:t>
    </w:r>
  </w:p>
  <w:p w14:paraId="47A7F565" w14:textId="593BEFF5" w:rsidR="00870B8F" w:rsidRPr="001C1FC5" w:rsidRDefault="00870B8F" w:rsidP="00870B8F">
    <w:pPr>
      <w:pStyle w:val="a"/>
      <w:widowControl w:val="0"/>
      <w:jc w:val="left"/>
      <w:rPr>
        <w:rFonts w:asciiTheme="minorHAnsi" w:hAnsiTheme="minorHAnsi" w:cs="Arial"/>
        <w:sz w:val="16"/>
        <w:szCs w:val="16"/>
      </w:rPr>
    </w:pPr>
    <w:r>
      <w:rPr>
        <w:rFonts w:asciiTheme="minorHAnsi" w:hAnsiTheme="minorHAnsi"/>
        <w:sz w:val="16"/>
        <w:szCs w:val="16"/>
      </w:rPr>
      <w:t xml:space="preserve">Expertise France </w:t>
    </w:r>
    <w:r w:rsidRPr="00E85978">
      <w:rPr>
        <w:rFonts w:asciiTheme="minorHAnsi" w:hAnsiTheme="minorHAnsi"/>
        <w:sz w:val="16"/>
        <w:szCs w:val="16"/>
      </w:rPr>
      <w:br/>
    </w:r>
    <w:r w:rsidR="00F20B71">
      <w:rPr>
        <w:rFonts w:asciiTheme="minorHAnsi" w:hAnsiTheme="minorHAnsi" w:cs="Arial"/>
        <w:sz w:val="16"/>
        <w:szCs w:val="16"/>
      </w:rPr>
      <w:t>SIRET : 808 734 792</w:t>
    </w:r>
    <w:r w:rsidRPr="00E85978">
      <w:rPr>
        <w:rFonts w:asciiTheme="minorHAnsi" w:hAnsiTheme="minorHAnsi" w:cs="Arial"/>
        <w:sz w:val="16"/>
        <w:szCs w:val="16"/>
      </w:rPr>
      <w:t xml:space="preserve"> </w:t>
    </w:r>
    <w:r w:rsidR="00F20B71">
      <w:rPr>
        <w:rFonts w:asciiTheme="minorHAnsi" w:hAnsiTheme="minorHAnsi" w:cs="Arial"/>
        <w:sz w:val="16"/>
        <w:szCs w:val="16"/>
      </w:rPr>
      <w:t>– 40 Boulevar</w:t>
    </w:r>
    <w:r w:rsidRPr="001C1FC5">
      <w:rPr>
        <w:rFonts w:asciiTheme="minorHAnsi" w:hAnsiTheme="minorHAnsi" w:cs="Arial"/>
        <w:sz w:val="16"/>
        <w:szCs w:val="16"/>
      </w:rPr>
      <w:t xml:space="preserve">d </w:t>
    </w:r>
    <w:r w:rsidR="00F20B71">
      <w:rPr>
        <w:rFonts w:asciiTheme="minorHAnsi" w:hAnsiTheme="minorHAnsi" w:cs="Arial"/>
        <w:sz w:val="16"/>
        <w:szCs w:val="16"/>
      </w:rPr>
      <w:t>de Port-Royal, 75</w:t>
    </w:r>
    <w:r w:rsidRPr="001C1FC5">
      <w:rPr>
        <w:rFonts w:asciiTheme="minorHAnsi" w:hAnsiTheme="minorHAnsi" w:cs="Arial"/>
        <w:sz w:val="16"/>
        <w:szCs w:val="16"/>
      </w:rPr>
      <w:t>005 PARIS– France</w:t>
    </w:r>
  </w:p>
  <w:p w14:paraId="3FC0A592" w14:textId="77777777" w:rsidR="007B7543" w:rsidRDefault="007B7543" w:rsidP="00932E0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DAF23" w14:textId="3D20E556" w:rsidR="00870B8F" w:rsidRDefault="00283E74" w:rsidP="00870B8F">
    <w:pPr>
      <w:pStyle w:val="Pieddepage"/>
      <w:tabs>
        <w:tab w:val="clear" w:pos="4536"/>
      </w:tabs>
      <w:rPr>
        <w:rFonts w:asciiTheme="minorHAnsi" w:hAnsiTheme="minorHAnsi"/>
        <w:sz w:val="22"/>
      </w:rPr>
    </w:pPr>
    <w:proofErr w:type="spellStart"/>
    <w:r w:rsidRPr="00283E74">
      <w:rPr>
        <w:rFonts w:asciiTheme="minorHAnsi" w:hAnsiTheme="minorHAnsi"/>
        <w:sz w:val="22"/>
      </w:rPr>
      <w:t>R</w:t>
    </w:r>
    <w:r w:rsidR="00870B8F">
      <w:rPr>
        <w:rFonts w:asciiTheme="minorHAnsi" w:hAnsiTheme="minorHAnsi"/>
        <w:sz w:val="22"/>
      </w:rPr>
      <w:t>ef</w:t>
    </w:r>
    <w:proofErr w:type="spellEnd"/>
    <w:r w:rsidR="00870B8F">
      <w:rPr>
        <w:rFonts w:asciiTheme="minorHAnsi" w:hAnsiTheme="minorHAnsi"/>
        <w:sz w:val="22"/>
      </w:rPr>
      <w:t xml:space="preserve"> : </w:t>
    </w:r>
    <w:r w:rsidR="00870B8F" w:rsidRPr="00F20B71">
      <w:rPr>
        <w:rFonts w:asciiTheme="minorHAnsi" w:hAnsiTheme="minorHAnsi"/>
        <w:sz w:val="20"/>
        <w:szCs w:val="20"/>
      </w:rPr>
      <w:t>DAJ_M003_v02</w:t>
    </w:r>
    <w:r w:rsidR="00F20B71" w:rsidRPr="00F20B71">
      <w:rPr>
        <w:rFonts w:asciiTheme="minorHAnsi" w:hAnsiTheme="minorHAnsi"/>
        <w:sz w:val="20"/>
        <w:szCs w:val="20"/>
      </w:rPr>
      <w:t xml:space="preserve">, Juin </w:t>
    </w:r>
    <w:r w:rsidR="00DE6B38" w:rsidRPr="00F20B71">
      <w:rPr>
        <w:rFonts w:asciiTheme="minorHAnsi" w:hAnsiTheme="minorHAnsi"/>
        <w:sz w:val="20"/>
        <w:szCs w:val="20"/>
      </w:rPr>
      <w:t>2021</w:t>
    </w:r>
  </w:p>
  <w:p w14:paraId="2B45E8B1" w14:textId="42EBBC7D" w:rsidR="00870B8F" w:rsidRPr="001C1FC5" w:rsidRDefault="00870B8F" w:rsidP="00870B8F">
    <w:pPr>
      <w:pStyle w:val="a"/>
      <w:widowControl w:val="0"/>
      <w:jc w:val="left"/>
      <w:rPr>
        <w:rFonts w:asciiTheme="minorHAnsi" w:hAnsiTheme="minorHAnsi" w:cs="Arial"/>
        <w:sz w:val="16"/>
        <w:szCs w:val="16"/>
      </w:rPr>
    </w:pPr>
    <w:r>
      <w:rPr>
        <w:rFonts w:asciiTheme="minorHAnsi" w:hAnsiTheme="minorHAnsi"/>
        <w:sz w:val="16"/>
        <w:szCs w:val="16"/>
      </w:rPr>
      <w:t xml:space="preserve">Expertise France </w:t>
    </w:r>
    <w:r w:rsidRPr="00E85978">
      <w:rPr>
        <w:rFonts w:asciiTheme="minorHAnsi" w:hAnsiTheme="minorHAnsi"/>
        <w:sz w:val="16"/>
        <w:szCs w:val="16"/>
      </w:rPr>
      <w:br/>
    </w:r>
    <w:r w:rsidR="00F20B71">
      <w:rPr>
        <w:rFonts w:asciiTheme="minorHAnsi" w:hAnsiTheme="minorHAnsi" w:cs="Arial"/>
        <w:sz w:val="16"/>
        <w:szCs w:val="16"/>
      </w:rPr>
      <w:t>SIRET : 808 734 792</w:t>
    </w:r>
    <w:r w:rsidRPr="00E85978">
      <w:rPr>
        <w:rFonts w:asciiTheme="minorHAnsi" w:hAnsiTheme="minorHAnsi" w:cs="Arial"/>
        <w:sz w:val="16"/>
        <w:szCs w:val="16"/>
      </w:rPr>
      <w:t xml:space="preserve"> </w:t>
    </w:r>
    <w:r w:rsidR="00F20B71">
      <w:rPr>
        <w:rFonts w:asciiTheme="minorHAnsi" w:hAnsiTheme="minorHAnsi" w:cs="Arial"/>
        <w:sz w:val="16"/>
        <w:szCs w:val="16"/>
      </w:rPr>
      <w:t>– 40 Boulevar</w:t>
    </w:r>
    <w:r w:rsidRPr="001C1FC5">
      <w:rPr>
        <w:rFonts w:asciiTheme="minorHAnsi" w:hAnsiTheme="minorHAnsi" w:cs="Arial"/>
        <w:sz w:val="16"/>
        <w:szCs w:val="16"/>
      </w:rPr>
      <w:t>d</w:t>
    </w:r>
    <w:r w:rsidR="00F20B71">
      <w:rPr>
        <w:rFonts w:asciiTheme="minorHAnsi" w:hAnsiTheme="minorHAnsi" w:cs="Arial"/>
        <w:sz w:val="16"/>
        <w:szCs w:val="16"/>
      </w:rPr>
      <w:t xml:space="preserve"> de</w:t>
    </w:r>
    <w:r w:rsidRPr="001C1FC5">
      <w:rPr>
        <w:rFonts w:asciiTheme="minorHAnsi" w:hAnsiTheme="minorHAnsi" w:cs="Arial"/>
        <w:sz w:val="16"/>
        <w:szCs w:val="16"/>
      </w:rPr>
      <w:t xml:space="preserve"> Port</w:t>
    </w:r>
    <w:r w:rsidR="00F20B71">
      <w:rPr>
        <w:rFonts w:asciiTheme="minorHAnsi" w:hAnsiTheme="minorHAnsi" w:cs="Arial"/>
        <w:sz w:val="16"/>
        <w:szCs w:val="16"/>
      </w:rPr>
      <w:t>-Royal, 75</w:t>
    </w:r>
    <w:r w:rsidRPr="001C1FC5">
      <w:rPr>
        <w:rFonts w:asciiTheme="minorHAnsi" w:hAnsiTheme="minorHAnsi" w:cs="Arial"/>
        <w:sz w:val="16"/>
        <w:szCs w:val="16"/>
      </w:rPr>
      <w:t>005 PARIS– France</w:t>
    </w:r>
  </w:p>
  <w:p w14:paraId="32EF77A7" w14:textId="03598452" w:rsidR="00283E74" w:rsidRPr="00283E74" w:rsidRDefault="00283E74" w:rsidP="00870B8F">
    <w:pPr>
      <w:pStyle w:val="Pieddepage"/>
      <w:tabs>
        <w:tab w:val="clear" w:pos="4536"/>
      </w:tabs>
      <w:rPr>
        <w:rFonts w:asciiTheme="minorHAnsi" w:hAnsiTheme="minorHAnsi"/>
        <w:sz w:val="22"/>
      </w:rPr>
    </w:pPr>
    <w:r w:rsidRPr="00283E74">
      <w:rPr>
        <w:rFonts w:asciiTheme="minorHAnsi" w:hAnsiTheme="minorHAnsi"/>
        <w:sz w:val="22"/>
      </w:rPr>
      <w:tab/>
    </w:r>
    <w:r w:rsidR="00870B8F">
      <w:rPr>
        <w:rFonts w:asciiTheme="minorHAnsi" w:hAnsiTheme="minorHAnsi"/>
        <w:sz w:val="22"/>
      </w:rPr>
      <w:t xml:space="preserve"> </w:t>
    </w:r>
    <w:r w:rsidRPr="00283E74">
      <w:rPr>
        <w:rFonts w:asciiTheme="minorHAnsi" w:hAnsiTheme="minorHAnsi"/>
        <w:sz w:val="22"/>
      </w:rPr>
      <w:t xml:space="preserve"> </w:t>
    </w:r>
    <w:sdt>
      <w:sdtPr>
        <w:rPr>
          <w:rFonts w:asciiTheme="minorHAnsi" w:hAnsiTheme="minorHAnsi"/>
          <w:sz w:val="22"/>
        </w:rPr>
        <w:id w:val="1539232924"/>
        <w:docPartObj>
          <w:docPartGallery w:val="Page Numbers (Bottom of Page)"/>
          <w:docPartUnique/>
        </w:docPartObj>
      </w:sdtPr>
      <w:sdtContent>
        <w:sdt>
          <w:sdtPr>
            <w:rPr>
              <w:rFonts w:asciiTheme="minorHAnsi" w:hAnsiTheme="minorHAnsi"/>
              <w:sz w:val="22"/>
            </w:rPr>
            <w:id w:val="-1769616900"/>
            <w:docPartObj>
              <w:docPartGallery w:val="Page Numbers (Top of Page)"/>
              <w:docPartUnique/>
            </w:docPartObj>
          </w:sdtPr>
          <w:sdtContent>
            <w:r w:rsidRPr="00283E74">
              <w:rPr>
                <w:rFonts w:asciiTheme="minorHAnsi" w:hAnsiTheme="minorHAnsi"/>
                <w:sz w:val="22"/>
              </w:rPr>
              <w:t xml:space="preserve">Page </w:t>
            </w:r>
            <w:r w:rsidRPr="00283E74">
              <w:rPr>
                <w:rFonts w:asciiTheme="minorHAnsi" w:hAnsiTheme="minorHAnsi"/>
                <w:b/>
                <w:bCs/>
                <w:sz w:val="22"/>
              </w:rPr>
              <w:fldChar w:fldCharType="begin"/>
            </w:r>
            <w:r w:rsidRPr="00283E74">
              <w:rPr>
                <w:rFonts w:asciiTheme="minorHAnsi" w:hAnsiTheme="minorHAnsi"/>
                <w:b/>
                <w:bCs/>
                <w:sz w:val="22"/>
              </w:rPr>
              <w:instrText>PAGE</w:instrText>
            </w:r>
            <w:r w:rsidRPr="00283E74">
              <w:rPr>
                <w:rFonts w:asciiTheme="minorHAnsi" w:hAnsiTheme="minorHAnsi"/>
                <w:b/>
                <w:bCs/>
                <w:sz w:val="22"/>
              </w:rPr>
              <w:fldChar w:fldCharType="separate"/>
            </w:r>
            <w:r w:rsidR="006F4E71">
              <w:rPr>
                <w:rFonts w:asciiTheme="minorHAnsi" w:hAnsiTheme="minorHAnsi"/>
                <w:b/>
                <w:bCs/>
                <w:noProof/>
                <w:sz w:val="22"/>
              </w:rPr>
              <w:t>1</w:t>
            </w:r>
            <w:r w:rsidRPr="00283E74">
              <w:rPr>
                <w:rFonts w:asciiTheme="minorHAnsi" w:hAnsiTheme="minorHAnsi"/>
                <w:b/>
                <w:bCs/>
                <w:sz w:val="22"/>
              </w:rPr>
              <w:fldChar w:fldCharType="end"/>
            </w:r>
            <w:r w:rsidRPr="00283E74">
              <w:rPr>
                <w:rFonts w:asciiTheme="minorHAnsi" w:hAnsiTheme="minorHAnsi"/>
                <w:sz w:val="22"/>
              </w:rPr>
              <w:t xml:space="preserve"> sur </w:t>
            </w:r>
            <w:r w:rsidRPr="00283E74">
              <w:rPr>
                <w:rFonts w:asciiTheme="minorHAnsi" w:hAnsiTheme="minorHAnsi"/>
                <w:b/>
                <w:bCs/>
                <w:sz w:val="22"/>
              </w:rPr>
              <w:fldChar w:fldCharType="begin"/>
            </w:r>
            <w:r w:rsidRPr="00283E74">
              <w:rPr>
                <w:rFonts w:asciiTheme="minorHAnsi" w:hAnsiTheme="minorHAnsi"/>
                <w:b/>
                <w:bCs/>
                <w:sz w:val="22"/>
              </w:rPr>
              <w:instrText>NUMPAGES</w:instrText>
            </w:r>
            <w:r w:rsidRPr="00283E74">
              <w:rPr>
                <w:rFonts w:asciiTheme="minorHAnsi" w:hAnsiTheme="minorHAnsi"/>
                <w:b/>
                <w:bCs/>
                <w:sz w:val="22"/>
              </w:rPr>
              <w:fldChar w:fldCharType="separate"/>
            </w:r>
            <w:r w:rsidR="006F4E71">
              <w:rPr>
                <w:rFonts w:asciiTheme="minorHAnsi" w:hAnsiTheme="minorHAnsi"/>
                <w:b/>
                <w:bCs/>
                <w:noProof/>
                <w:sz w:val="22"/>
              </w:rPr>
              <w:t>1</w:t>
            </w:r>
            <w:r w:rsidRPr="00283E74">
              <w:rPr>
                <w:rFonts w:asciiTheme="minorHAnsi" w:hAnsiTheme="minorHAnsi"/>
                <w:b/>
                <w:bCs/>
                <w:sz w:val="22"/>
              </w:rPr>
              <w:fldChar w:fldCharType="end"/>
            </w:r>
          </w:sdtContent>
        </w:sdt>
      </w:sdtContent>
    </w:sdt>
  </w:p>
  <w:p w14:paraId="7E9E8931" w14:textId="182A89A7" w:rsidR="00283E74" w:rsidRPr="00283E74" w:rsidRDefault="00283E74" w:rsidP="00283E74">
    <w:pPr>
      <w:pStyle w:val="Pieddepage"/>
      <w:tabs>
        <w:tab w:val="clear" w:pos="4536"/>
      </w:tabs>
      <w:rPr>
        <w:rFonts w:asciiTheme="minorHAnsi" w:hAnsiTheme="minorHAns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5D7CC0" w14:textId="77777777" w:rsidR="00C6547E" w:rsidRDefault="00C6547E">
      <w:r>
        <w:separator/>
      </w:r>
    </w:p>
  </w:footnote>
  <w:footnote w:type="continuationSeparator" w:id="0">
    <w:p w14:paraId="4A4D62DB" w14:textId="77777777" w:rsidR="00C6547E" w:rsidRDefault="00C6547E">
      <w:r>
        <w:continuationSeparator/>
      </w:r>
    </w:p>
  </w:footnote>
  <w:footnote w:id="1">
    <w:p w14:paraId="5C9D0C14" w14:textId="5E20CFC8" w:rsidR="00277EF1" w:rsidRDefault="00277EF1">
      <w:pPr>
        <w:pStyle w:val="Notedebasdepage"/>
      </w:pPr>
      <w:r>
        <w:rPr>
          <w:rStyle w:val="Appelnotedebasdep"/>
        </w:rPr>
        <w:footnoteRef/>
      </w:r>
      <w:r>
        <w:t xml:space="preserve"> </w:t>
      </w:r>
      <w:r>
        <w:rPr>
          <w:rStyle w:val="Appelnotedebasdep"/>
        </w:rPr>
        <w:footnoteRef/>
      </w:r>
      <w:r>
        <w:t xml:space="preserve"> </w:t>
      </w:r>
      <w:r w:rsidRPr="001A29B8">
        <w:t>https://www.economiebleue.dz/appel-a-candidatures-digital-blue-hack/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39D88" w14:textId="77777777" w:rsidR="007B7543" w:rsidRDefault="007B7543">
    <w:pPr>
      <w:pStyle w:val="En-tte"/>
    </w:pPr>
    <w:r>
      <w:rPr>
        <w:noProof/>
      </w:rPr>
      <w:drawing>
        <wp:anchor distT="0" distB="0" distL="114300" distR="114300" simplePos="0" relativeHeight="251656192" behindDoc="1" locked="0" layoutInCell="0" allowOverlap="1" wp14:anchorId="4843DAA7" wp14:editId="6E2817E6">
          <wp:simplePos x="0" y="0"/>
          <wp:positionH relativeFrom="margin">
            <wp:align>center</wp:align>
          </wp:positionH>
          <wp:positionV relativeFrom="margin">
            <wp:align>center</wp:align>
          </wp:positionV>
          <wp:extent cx="10706100" cy="10693400"/>
          <wp:effectExtent l="19050" t="0" r="0" b="0"/>
          <wp:wrapNone/>
          <wp:docPr id="1" name="Image 1" descr="Fond F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nd FEI"/>
                  <pic:cNvPicPr>
                    <a:picLocks noChangeAspect="1" noChangeArrowheads="1"/>
                  </pic:cNvPicPr>
                </pic:nvPicPr>
                <pic:blipFill>
                  <a:blip r:embed="rId1">
                    <a:lum bright="70000" contrast="-70000"/>
                  </a:blip>
                  <a:srcRect/>
                  <a:stretch>
                    <a:fillRect/>
                  </a:stretch>
                </pic:blipFill>
                <pic:spPr bwMode="auto">
                  <a:xfrm>
                    <a:off x="0" y="0"/>
                    <a:ext cx="10706100" cy="10693400"/>
                  </a:xfrm>
                  <a:prstGeom prst="rect">
                    <a:avLst/>
                  </a:prstGeom>
                  <a:noFill/>
                </pic:spPr>
              </pic:pic>
            </a:graphicData>
          </a:graphic>
        </wp:anchor>
      </w:drawing>
    </w:r>
    <w:r w:rsidR="00000000">
      <w:rPr>
        <w:noProof/>
      </w:rPr>
      <w:pict w14:anchorId="1329CD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0;margin-top:0;width:843pt;height:842pt;z-index:-251657216;mso-wrap-edited:f;mso-width-percent:0;mso-height-percent:0;mso-position-horizontal:center;mso-position-horizontal-relative:margin;mso-position-vertical:center;mso-position-vertical-relative:margin;mso-width-percent:0;mso-height-percent:0" o:allowincell="f">
          <v:imagedata r:id="rId2" o:title="Fond FEI"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64378" w14:textId="247ED109" w:rsidR="00932E04" w:rsidRPr="00707B69" w:rsidRDefault="00870B8F" w:rsidP="00932E04">
    <w:pPr>
      <w:pStyle w:val="En-tte"/>
      <w:rPr>
        <w:rFonts w:ascii="Calibri" w:hAnsi="Calibri" w:cs="Arial"/>
      </w:rPr>
    </w:pPr>
    <w:r w:rsidRPr="001C1FC5">
      <w:rPr>
        <w:rFonts w:cs="Arial"/>
        <w:noProof/>
        <w:sz w:val="16"/>
        <w:szCs w:val="16"/>
      </w:rPr>
      <w:drawing>
        <wp:anchor distT="0" distB="0" distL="114300" distR="114300" simplePos="0" relativeHeight="251658240" behindDoc="0" locked="0" layoutInCell="1" allowOverlap="1" wp14:anchorId="30260F2D" wp14:editId="78BB70E7">
          <wp:simplePos x="0" y="0"/>
          <wp:positionH relativeFrom="column">
            <wp:posOffset>-114300</wp:posOffset>
          </wp:positionH>
          <wp:positionV relativeFrom="paragraph">
            <wp:posOffset>-295910</wp:posOffset>
          </wp:positionV>
          <wp:extent cx="1259840" cy="41910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F_Logo_CMJN.png"/>
                  <pic:cNvPicPr/>
                </pic:nvPicPr>
                <pic:blipFill rotWithShape="1">
                  <a:blip r:embed="rId1" cstate="print">
                    <a:extLst>
                      <a:ext uri="{28A0092B-C50C-407E-A947-70E740481C1C}">
                        <a14:useLocalDpi xmlns:a14="http://schemas.microsoft.com/office/drawing/2010/main" val="0"/>
                      </a:ext>
                    </a:extLst>
                  </a:blip>
                  <a:srcRect l="10815" t="27781" r="11040" b="29804"/>
                  <a:stretch/>
                </pic:blipFill>
                <pic:spPr bwMode="auto">
                  <a:xfrm>
                    <a:off x="0" y="0"/>
                    <a:ext cx="1259840" cy="419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3772FA7" w14:textId="40999A4C" w:rsidR="00932E04" w:rsidRPr="00972A8E" w:rsidRDefault="00932E04" w:rsidP="00932E04">
    <w:pPr>
      <w:pStyle w:val="En-tte"/>
      <w:tabs>
        <w:tab w:val="clear" w:pos="4536"/>
        <w:tab w:val="clear" w:pos="9072"/>
        <w:tab w:val="right" w:pos="9781"/>
      </w:tabs>
      <w:rPr>
        <w:rFonts w:ascii="Calibri" w:hAnsi="Calibri" w:cs="Arial"/>
        <w:sz w:val="18"/>
        <w:u w:val="single"/>
        <w:lang w:val="en-US"/>
      </w:rPr>
    </w:pPr>
    <w:r>
      <w:rPr>
        <w:rFonts w:ascii="Calibri" w:hAnsi="Calibri" w:cs="Arial"/>
        <w:b/>
        <w:smallCaps/>
        <w:lang w:val="en-US"/>
      </w:rPr>
      <w:t>cahier des charges</w:t>
    </w:r>
  </w:p>
  <w:p w14:paraId="3E6C0A6F" w14:textId="0FC1B7B2" w:rsidR="00932E04" w:rsidRPr="00972A8E" w:rsidRDefault="00932E04" w:rsidP="00932E04">
    <w:pPr>
      <w:pStyle w:val="En-tte"/>
      <w:tabs>
        <w:tab w:val="clear" w:pos="4536"/>
        <w:tab w:val="clear" w:pos="9072"/>
        <w:tab w:val="right" w:pos="9781"/>
      </w:tabs>
      <w:rPr>
        <w:rFonts w:ascii="Calibri" w:hAnsi="Calibri" w:cs="Arial"/>
        <w:sz w:val="18"/>
        <w:u w:val="single"/>
        <w:lang w:val="en-US"/>
      </w:rPr>
    </w:pPr>
    <w:r w:rsidRPr="00972A8E">
      <w:rPr>
        <w:rFonts w:ascii="Calibri" w:hAnsi="Calibri" w:cs="Arial"/>
        <w:sz w:val="18"/>
        <w:u w:val="single"/>
        <w:lang w:val="en-US"/>
      </w:rPr>
      <w:tab/>
    </w:r>
  </w:p>
  <w:p w14:paraId="51D92C66" w14:textId="77777777" w:rsidR="00932E04" w:rsidRPr="00972A8E" w:rsidRDefault="00932E04" w:rsidP="00932E04">
    <w:pPr>
      <w:pStyle w:val="En-tte"/>
      <w:tabs>
        <w:tab w:val="clear" w:pos="4536"/>
        <w:tab w:val="clear" w:pos="9072"/>
        <w:tab w:val="right" w:pos="9781"/>
      </w:tabs>
      <w:rPr>
        <w:rFonts w:ascii="Calibri" w:hAnsi="Calibri" w:cs="Arial"/>
        <w:sz w:val="18"/>
        <w:u w:val="single"/>
        <w:lang w:val="en-US"/>
      </w:rPr>
    </w:pPr>
  </w:p>
  <w:p w14:paraId="76B902E6" w14:textId="77777777" w:rsidR="00B27244" w:rsidRPr="00932E04" w:rsidRDefault="00B27244">
    <w:pPr>
      <w:pStyle w:val="En-tte"/>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FC669" w14:textId="50DCDAB7" w:rsidR="007B7543" w:rsidRDefault="00870B8F">
    <w:pPr>
      <w:pStyle w:val="En-tte"/>
    </w:pPr>
    <w:r w:rsidRPr="001C1FC5">
      <w:rPr>
        <w:rFonts w:cs="Arial"/>
        <w:noProof/>
        <w:sz w:val="16"/>
        <w:szCs w:val="16"/>
      </w:rPr>
      <w:drawing>
        <wp:anchor distT="0" distB="0" distL="114300" distR="114300" simplePos="0" relativeHeight="251657216" behindDoc="0" locked="0" layoutInCell="1" allowOverlap="1" wp14:anchorId="43BF8DC0" wp14:editId="08106420">
          <wp:simplePos x="0" y="0"/>
          <wp:positionH relativeFrom="column">
            <wp:posOffset>-180975</wp:posOffset>
          </wp:positionH>
          <wp:positionV relativeFrom="paragraph">
            <wp:posOffset>-76835</wp:posOffset>
          </wp:positionV>
          <wp:extent cx="1259840" cy="419100"/>
          <wp:effectExtent l="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F_Logo_CMJN.png"/>
                  <pic:cNvPicPr/>
                </pic:nvPicPr>
                <pic:blipFill rotWithShape="1">
                  <a:blip r:embed="rId1" cstate="print">
                    <a:extLst>
                      <a:ext uri="{28A0092B-C50C-407E-A947-70E740481C1C}">
                        <a14:useLocalDpi xmlns:a14="http://schemas.microsoft.com/office/drawing/2010/main" val="0"/>
                      </a:ext>
                    </a:extLst>
                  </a:blip>
                  <a:srcRect l="10815" t="27781" r="11040" b="29804"/>
                  <a:stretch/>
                </pic:blipFill>
                <pic:spPr bwMode="auto">
                  <a:xfrm>
                    <a:off x="0" y="0"/>
                    <a:ext cx="1259840" cy="419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537CE"/>
    <w:multiLevelType w:val="multilevel"/>
    <w:tmpl w:val="A6269A76"/>
    <w:lvl w:ilvl="0">
      <w:start w:val="1"/>
      <w:numFmt w:val="upperRoman"/>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15:restartNumberingAfterBreak="0">
    <w:nsid w:val="02842A6B"/>
    <w:multiLevelType w:val="hybridMultilevel"/>
    <w:tmpl w:val="DC5A264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2ED603D"/>
    <w:multiLevelType w:val="multilevel"/>
    <w:tmpl w:val="056EC102"/>
    <w:lvl w:ilvl="0">
      <w:start w:val="1"/>
      <w:numFmt w:val="upperRoman"/>
      <w:lvlText w:val="%1."/>
      <w:lvlJc w:val="right"/>
      <w:pPr>
        <w:tabs>
          <w:tab w:val="num" w:pos="720"/>
        </w:tabs>
        <w:ind w:left="720" w:hanging="180"/>
      </w:pPr>
    </w:lvl>
    <w:lvl w:ilvl="1">
      <w:start w:val="1"/>
      <w:numFmt w:val="decimal"/>
      <w:lvlText w:val="II.%2"/>
      <w:lvlJc w:val="left"/>
      <w:pPr>
        <w:tabs>
          <w:tab w:val="num" w:pos="-621"/>
        </w:tabs>
        <w:ind w:left="1440" w:hanging="360"/>
      </w:pPr>
      <w:rPr>
        <w:rFonts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35B60ED"/>
    <w:multiLevelType w:val="hybridMultilevel"/>
    <w:tmpl w:val="DC5A264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35B7AC5"/>
    <w:multiLevelType w:val="multilevel"/>
    <w:tmpl w:val="51884628"/>
    <w:lvl w:ilvl="0">
      <w:start w:val="1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5983934"/>
    <w:multiLevelType w:val="hybridMultilevel"/>
    <w:tmpl w:val="8536DB6E"/>
    <w:lvl w:ilvl="0" w:tplc="A70AB14A">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0B547C"/>
    <w:multiLevelType w:val="multilevel"/>
    <w:tmpl w:val="D0BEA78A"/>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75B5AF7"/>
    <w:multiLevelType w:val="hybridMultilevel"/>
    <w:tmpl w:val="DC5A264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7DF1957"/>
    <w:multiLevelType w:val="hybridMultilevel"/>
    <w:tmpl w:val="32D09F76"/>
    <w:lvl w:ilvl="0" w:tplc="B34A9060">
      <w:numFmt w:val="bullet"/>
      <w:lvlText w:val="-"/>
      <w:lvlJc w:val="left"/>
      <w:pPr>
        <w:tabs>
          <w:tab w:val="num" w:pos="360"/>
        </w:tabs>
        <w:ind w:left="360" w:hanging="360"/>
      </w:pPr>
      <w:rPr>
        <w:rFonts w:ascii="Calibri" w:eastAsia="Arial Unicode MS" w:hAnsi="Calibri" w:cs="Arial Unicode MS"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09B64C85"/>
    <w:multiLevelType w:val="hybridMultilevel"/>
    <w:tmpl w:val="919A4848"/>
    <w:lvl w:ilvl="0" w:tplc="8F30D08C">
      <w:numFmt w:val="bullet"/>
      <w:lvlText w:val="-"/>
      <w:lvlJc w:val="left"/>
      <w:pPr>
        <w:ind w:left="720" w:hanging="360"/>
      </w:pPr>
      <w:rPr>
        <w:rFonts w:ascii="Calibri" w:eastAsia="Calibri" w:hAnsi="Calibri" w:cs="Calibri" w:hint="default"/>
      </w:rPr>
    </w:lvl>
    <w:lvl w:ilvl="1" w:tplc="401491B4">
      <w:start w:val="1"/>
      <w:numFmt w:val="bullet"/>
      <w:lvlText w:val=""/>
      <w:lvlJc w:val="left"/>
      <w:pPr>
        <w:ind w:left="1440" w:hanging="360"/>
      </w:pPr>
      <w:rPr>
        <w:rFonts w:ascii="Wingdings" w:hAnsi="Wingdings" w:hint="default"/>
        <w:sz w:val="20"/>
        <w:szCs w:val="2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BB66A26"/>
    <w:multiLevelType w:val="hybridMultilevel"/>
    <w:tmpl w:val="3CBC8330"/>
    <w:lvl w:ilvl="0" w:tplc="0590D63C">
      <w:start w:val="1"/>
      <w:numFmt w:val="upperRoman"/>
      <w:lvlText w:val="%1."/>
      <w:lvlJc w:val="right"/>
      <w:pPr>
        <w:tabs>
          <w:tab w:val="num" w:pos="720"/>
        </w:tabs>
        <w:ind w:left="720" w:hanging="180"/>
      </w:pPr>
      <w:rPr>
        <w:rFonts w:ascii="Calibri" w:hAnsi="Calibri" w:hint="default"/>
        <w:b/>
        <w:i w:val="0"/>
        <w:sz w:val="24"/>
      </w:rPr>
    </w:lvl>
    <w:lvl w:ilvl="1" w:tplc="992E2102">
      <w:start w:val="1"/>
      <w:numFmt w:val="decimal"/>
      <w:lvlText w:val="%2)"/>
      <w:lvlJc w:val="left"/>
      <w:pPr>
        <w:tabs>
          <w:tab w:val="num" w:pos="1440"/>
        </w:tabs>
        <w:ind w:left="1440" w:hanging="360"/>
      </w:pPr>
      <w:rPr>
        <w:rFonts w:ascii="Calibri" w:hAnsi="Calibri" w:hint="default"/>
        <w:b/>
        <w:i w:val="0"/>
        <w:sz w:val="22"/>
      </w:rPr>
    </w:lvl>
    <w:lvl w:ilvl="2" w:tplc="2E562696">
      <w:start w:val="1"/>
      <w:numFmt w:val="decimal"/>
      <w:lvlText w:val="%3."/>
      <w:lvlJc w:val="left"/>
      <w:pPr>
        <w:tabs>
          <w:tab w:val="num" w:pos="2340"/>
        </w:tabs>
        <w:ind w:left="2340" w:hanging="360"/>
      </w:pPr>
      <w:rPr>
        <w:rFonts w:ascii="Calibri" w:hAnsi="Calibri" w:hint="default"/>
        <w:b w:val="0"/>
        <w:i w:val="0"/>
        <w:sz w:val="22"/>
      </w:rPr>
    </w:lvl>
    <w:lvl w:ilvl="3" w:tplc="578E52DA">
      <w:numFmt w:val="bullet"/>
      <w:lvlText w:val=""/>
      <w:lvlJc w:val="left"/>
      <w:pPr>
        <w:ind w:left="2880" w:hanging="360"/>
      </w:pPr>
      <w:rPr>
        <w:rFonts w:ascii="Symbol" w:eastAsia="Calibri" w:hAnsi="Symbol" w:cs="Calibri" w:hint="default"/>
      </w:r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0CA70AE3"/>
    <w:multiLevelType w:val="multilevel"/>
    <w:tmpl w:val="F9B8A146"/>
    <w:lvl w:ilvl="0">
      <w:start w:val="1"/>
      <w:numFmt w:val="upperRoman"/>
      <w:lvlText w:val="%1."/>
      <w:lvlJc w:val="right"/>
      <w:pPr>
        <w:tabs>
          <w:tab w:val="num" w:pos="720"/>
        </w:tabs>
        <w:ind w:left="720" w:hanging="180"/>
      </w:pPr>
      <w:rPr>
        <w:rFonts w:ascii="Calibri" w:hAnsi="Calibri" w:hint="default"/>
        <w:b/>
        <w:i w:val="0"/>
        <w:sz w:val="24"/>
      </w:rPr>
    </w:lvl>
    <w:lvl w:ilvl="1">
      <w:start w:val="1"/>
      <w:numFmt w:val="decimal"/>
      <w:lvlText w:val="III.%2."/>
      <w:lvlJc w:val="left"/>
      <w:pPr>
        <w:tabs>
          <w:tab w:val="num" w:pos="-621"/>
        </w:tabs>
        <w:ind w:left="1440" w:hanging="360"/>
      </w:pPr>
      <w:rPr>
        <w:rFonts w:hint="default"/>
        <w:b/>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D8B364A"/>
    <w:multiLevelType w:val="hybridMultilevel"/>
    <w:tmpl w:val="6A3623BC"/>
    <w:lvl w:ilvl="0" w:tplc="040C0013">
      <w:start w:val="1"/>
      <w:numFmt w:val="upperRoman"/>
      <w:lvlText w:val="%1."/>
      <w:lvlJc w:val="right"/>
      <w:pPr>
        <w:tabs>
          <w:tab w:val="num" w:pos="720"/>
        </w:tabs>
        <w:ind w:left="720" w:hanging="180"/>
      </w:pPr>
    </w:lvl>
    <w:lvl w:ilvl="1" w:tplc="DB200CA4">
      <w:start w:val="1"/>
      <w:numFmt w:val="decimal"/>
      <w:lvlText w:val="%2."/>
      <w:lvlJc w:val="left"/>
      <w:pPr>
        <w:tabs>
          <w:tab w:val="num" w:pos="1440"/>
        </w:tabs>
        <w:ind w:left="1440" w:hanging="360"/>
      </w:pPr>
      <w:rPr>
        <w:rFonts w:hint="default"/>
      </w:rPr>
    </w:lvl>
    <w:lvl w:ilvl="2" w:tplc="040C0015">
      <w:start w:val="1"/>
      <w:numFmt w:val="upperLetter"/>
      <w:lvlText w:val="%3."/>
      <w:lvlJc w:val="left"/>
      <w:pPr>
        <w:tabs>
          <w:tab w:val="num" w:pos="2340"/>
        </w:tabs>
        <w:ind w:left="2340" w:hanging="36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0F4C0C7D"/>
    <w:multiLevelType w:val="multilevel"/>
    <w:tmpl w:val="A2EEF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AF6D94"/>
    <w:multiLevelType w:val="hybridMultilevel"/>
    <w:tmpl w:val="21B216B0"/>
    <w:lvl w:ilvl="0" w:tplc="825C6AA8">
      <w:start w:val="1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58532BD"/>
    <w:multiLevelType w:val="hybridMultilevel"/>
    <w:tmpl w:val="916663D6"/>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17D623DF"/>
    <w:multiLevelType w:val="multilevel"/>
    <w:tmpl w:val="90A0E23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83153CD"/>
    <w:multiLevelType w:val="hybridMultilevel"/>
    <w:tmpl w:val="0164D65E"/>
    <w:lvl w:ilvl="0" w:tplc="FEC45FAE">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401491B4">
      <w:start w:val="1"/>
      <w:numFmt w:val="bullet"/>
      <w:lvlText w:val=""/>
      <w:lvlJc w:val="left"/>
      <w:pPr>
        <w:tabs>
          <w:tab w:val="num" w:pos="2160"/>
        </w:tabs>
        <w:ind w:left="2160" w:hanging="360"/>
      </w:pPr>
      <w:rPr>
        <w:rFonts w:ascii="Wingdings" w:hAnsi="Wingdings" w:hint="default"/>
        <w:sz w:val="20"/>
        <w:szCs w:val="20"/>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85F2814"/>
    <w:multiLevelType w:val="hybridMultilevel"/>
    <w:tmpl w:val="1E04CC2A"/>
    <w:lvl w:ilvl="0" w:tplc="C08070AE">
      <w:start w:val="2"/>
      <w:numFmt w:val="bullet"/>
      <w:lvlText w:val="-"/>
      <w:lvlJc w:val="left"/>
      <w:pPr>
        <w:ind w:left="1068" w:hanging="360"/>
      </w:pPr>
      <w:rPr>
        <w:rFonts w:ascii="Calibri" w:eastAsia="Times New Roman" w:hAnsi="Calibri"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9" w15:restartNumberingAfterBreak="0">
    <w:nsid w:val="18AB07AC"/>
    <w:multiLevelType w:val="hybridMultilevel"/>
    <w:tmpl w:val="F112E1B4"/>
    <w:lvl w:ilvl="0" w:tplc="040C0005">
      <w:start w:val="1"/>
      <w:numFmt w:val="bullet"/>
      <w:lvlText w:val=""/>
      <w:lvlJc w:val="left"/>
      <w:pPr>
        <w:ind w:left="1080" w:hanging="360"/>
      </w:pPr>
      <w:rPr>
        <w:rFonts w:ascii="Wingdings" w:hAnsi="Wingding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19D40965"/>
    <w:multiLevelType w:val="multilevel"/>
    <w:tmpl w:val="0EA87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A113DE1"/>
    <w:multiLevelType w:val="hybridMultilevel"/>
    <w:tmpl w:val="3AD8E6AA"/>
    <w:lvl w:ilvl="0" w:tplc="68F8892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E4330D9"/>
    <w:multiLevelType w:val="hybridMultilevel"/>
    <w:tmpl w:val="4AE6C53C"/>
    <w:lvl w:ilvl="0" w:tplc="01BE3B88">
      <w:numFmt w:val="bullet"/>
      <w:lvlText w:val="-"/>
      <w:lvlJc w:val="left"/>
      <w:pPr>
        <w:tabs>
          <w:tab w:val="num" w:pos="720"/>
        </w:tabs>
        <w:ind w:left="720" w:hanging="360"/>
      </w:pPr>
      <w:rPr>
        <w:rFonts w:ascii="Calibri" w:eastAsia="Arial Unicode MS" w:hAnsi="Calibri" w:cs="Arial Unicode MS" w:hint="default"/>
      </w:rPr>
    </w:lvl>
    <w:lvl w:ilvl="1" w:tplc="0532CA64">
      <w:start w:val="1"/>
      <w:numFmt w:val="bullet"/>
      <w:lvlText w:val=""/>
      <w:lvlJc w:val="left"/>
      <w:pPr>
        <w:tabs>
          <w:tab w:val="num" w:pos="1440"/>
        </w:tabs>
        <w:ind w:left="1440" w:hanging="360"/>
      </w:pPr>
      <w:rPr>
        <w:rFonts w:ascii="Symbol" w:hAnsi="Symbol" w:hint="default"/>
        <w:color w:val="auto"/>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0C556DC"/>
    <w:multiLevelType w:val="multilevel"/>
    <w:tmpl w:val="7B20EF74"/>
    <w:lvl w:ilvl="0">
      <w:start w:val="1"/>
      <w:numFmt w:val="upperRoman"/>
      <w:lvlText w:val="%1."/>
      <w:lvlJc w:val="right"/>
      <w:pPr>
        <w:tabs>
          <w:tab w:val="num" w:pos="720"/>
        </w:tabs>
        <w:ind w:left="720" w:hanging="180"/>
      </w:pPr>
    </w:lvl>
    <w:lvl w:ilvl="1">
      <w:start w:val="1"/>
      <w:numFmt w:val="decimal"/>
      <w:lvlText w:val="%2."/>
      <w:lvlJc w:val="left"/>
      <w:pPr>
        <w:tabs>
          <w:tab w:val="num" w:pos="-621"/>
        </w:tabs>
        <w:ind w:left="1440" w:hanging="360"/>
      </w:pPr>
      <w:rPr>
        <w:rFonts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21876DD8"/>
    <w:multiLevelType w:val="multilevel"/>
    <w:tmpl w:val="9D4C0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5EF008B"/>
    <w:multiLevelType w:val="hybridMultilevel"/>
    <w:tmpl w:val="4712F29C"/>
    <w:lvl w:ilvl="0" w:tplc="11EAA520">
      <w:start w:val="10"/>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26426F7F"/>
    <w:multiLevelType w:val="hybridMultilevel"/>
    <w:tmpl w:val="519662E4"/>
    <w:lvl w:ilvl="0" w:tplc="53E4B0D4">
      <w:start w:val="1"/>
      <w:numFmt w:val="bullet"/>
      <w:lvlText w:val="§"/>
      <w:lvlJc w:val="left"/>
      <w:pPr>
        <w:tabs>
          <w:tab w:val="num" w:pos="720"/>
        </w:tabs>
        <w:ind w:left="720" w:hanging="360"/>
      </w:pPr>
      <w:rPr>
        <w:rFonts w:ascii="Wingdings" w:hAnsi="Wingdings" w:hint="default"/>
      </w:rPr>
    </w:lvl>
    <w:lvl w:ilvl="1" w:tplc="30DCD45E">
      <w:start w:val="1"/>
      <w:numFmt w:val="bullet"/>
      <w:lvlText w:val="§"/>
      <w:lvlJc w:val="left"/>
      <w:pPr>
        <w:tabs>
          <w:tab w:val="num" w:pos="1440"/>
        </w:tabs>
        <w:ind w:left="1440" w:hanging="360"/>
      </w:pPr>
      <w:rPr>
        <w:rFonts w:ascii="Wingdings" w:hAnsi="Wingdings" w:hint="default"/>
      </w:rPr>
    </w:lvl>
    <w:lvl w:ilvl="2" w:tplc="B45E16D6" w:tentative="1">
      <w:start w:val="1"/>
      <w:numFmt w:val="bullet"/>
      <w:lvlText w:val="§"/>
      <w:lvlJc w:val="left"/>
      <w:pPr>
        <w:tabs>
          <w:tab w:val="num" w:pos="2160"/>
        </w:tabs>
        <w:ind w:left="2160" w:hanging="360"/>
      </w:pPr>
      <w:rPr>
        <w:rFonts w:ascii="Wingdings" w:hAnsi="Wingdings" w:hint="default"/>
      </w:rPr>
    </w:lvl>
    <w:lvl w:ilvl="3" w:tplc="5CDE2426" w:tentative="1">
      <w:start w:val="1"/>
      <w:numFmt w:val="bullet"/>
      <w:lvlText w:val="§"/>
      <w:lvlJc w:val="left"/>
      <w:pPr>
        <w:tabs>
          <w:tab w:val="num" w:pos="2880"/>
        </w:tabs>
        <w:ind w:left="2880" w:hanging="360"/>
      </w:pPr>
      <w:rPr>
        <w:rFonts w:ascii="Wingdings" w:hAnsi="Wingdings" w:hint="default"/>
      </w:rPr>
    </w:lvl>
    <w:lvl w:ilvl="4" w:tplc="502C0DA8" w:tentative="1">
      <w:start w:val="1"/>
      <w:numFmt w:val="bullet"/>
      <w:lvlText w:val="§"/>
      <w:lvlJc w:val="left"/>
      <w:pPr>
        <w:tabs>
          <w:tab w:val="num" w:pos="3600"/>
        </w:tabs>
        <w:ind w:left="3600" w:hanging="360"/>
      </w:pPr>
      <w:rPr>
        <w:rFonts w:ascii="Wingdings" w:hAnsi="Wingdings" w:hint="default"/>
      </w:rPr>
    </w:lvl>
    <w:lvl w:ilvl="5" w:tplc="2272AFE4" w:tentative="1">
      <w:start w:val="1"/>
      <w:numFmt w:val="bullet"/>
      <w:lvlText w:val="§"/>
      <w:lvlJc w:val="left"/>
      <w:pPr>
        <w:tabs>
          <w:tab w:val="num" w:pos="4320"/>
        </w:tabs>
        <w:ind w:left="4320" w:hanging="360"/>
      </w:pPr>
      <w:rPr>
        <w:rFonts w:ascii="Wingdings" w:hAnsi="Wingdings" w:hint="default"/>
      </w:rPr>
    </w:lvl>
    <w:lvl w:ilvl="6" w:tplc="7286E620" w:tentative="1">
      <w:start w:val="1"/>
      <w:numFmt w:val="bullet"/>
      <w:lvlText w:val="§"/>
      <w:lvlJc w:val="left"/>
      <w:pPr>
        <w:tabs>
          <w:tab w:val="num" w:pos="5040"/>
        </w:tabs>
        <w:ind w:left="5040" w:hanging="360"/>
      </w:pPr>
      <w:rPr>
        <w:rFonts w:ascii="Wingdings" w:hAnsi="Wingdings" w:hint="default"/>
      </w:rPr>
    </w:lvl>
    <w:lvl w:ilvl="7" w:tplc="E416A8D8" w:tentative="1">
      <w:start w:val="1"/>
      <w:numFmt w:val="bullet"/>
      <w:lvlText w:val="§"/>
      <w:lvlJc w:val="left"/>
      <w:pPr>
        <w:tabs>
          <w:tab w:val="num" w:pos="5760"/>
        </w:tabs>
        <w:ind w:left="5760" w:hanging="360"/>
      </w:pPr>
      <w:rPr>
        <w:rFonts w:ascii="Wingdings" w:hAnsi="Wingdings" w:hint="default"/>
      </w:rPr>
    </w:lvl>
    <w:lvl w:ilvl="8" w:tplc="DC2868C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6D32BF4"/>
    <w:multiLevelType w:val="multilevel"/>
    <w:tmpl w:val="B91C15EA"/>
    <w:lvl w:ilvl="0">
      <w:start w:val="1"/>
      <w:numFmt w:val="upperRoman"/>
      <w:lvlText w:val="%1."/>
      <w:lvlJc w:val="right"/>
      <w:pPr>
        <w:ind w:left="720" w:hanging="180"/>
      </w:pPr>
      <w:rPr>
        <w:rFonts w:ascii="Calibri" w:eastAsia="Calibri" w:hAnsi="Calibri" w:cs="Calibri"/>
        <w:b/>
        <w:i w:val="0"/>
        <w:sz w:val="24"/>
        <w:szCs w:val="24"/>
      </w:rPr>
    </w:lvl>
    <w:lvl w:ilvl="1">
      <w:start w:val="1"/>
      <w:numFmt w:val="decimal"/>
      <w:lvlText w:val="%2)"/>
      <w:lvlJc w:val="left"/>
      <w:pPr>
        <w:ind w:left="1440" w:hanging="360"/>
      </w:pPr>
      <w:rPr>
        <w:rFonts w:ascii="Calibri" w:eastAsia="Calibri" w:hAnsi="Calibri" w:cs="Calibri"/>
        <w:b/>
        <w:i w:val="0"/>
        <w:sz w:val="22"/>
        <w:szCs w:val="22"/>
      </w:rPr>
    </w:lvl>
    <w:lvl w:ilvl="2">
      <w:start w:val="1"/>
      <w:numFmt w:val="decimal"/>
      <w:lvlText w:val="%3."/>
      <w:lvlJc w:val="left"/>
      <w:pPr>
        <w:ind w:left="2340" w:hanging="360"/>
      </w:pPr>
      <w:rPr>
        <w:rFonts w:ascii="Calibri" w:eastAsia="Calibri" w:hAnsi="Calibri" w:cs="Calibri"/>
        <w:b w:val="0"/>
        <w:i w:val="0"/>
        <w:sz w:val="22"/>
        <w:szCs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7E6502B"/>
    <w:multiLevelType w:val="multilevel"/>
    <w:tmpl w:val="33EE9232"/>
    <w:lvl w:ilvl="0">
      <w:start w:val="5"/>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B064F56"/>
    <w:multiLevelType w:val="multilevel"/>
    <w:tmpl w:val="44C83D88"/>
    <w:lvl w:ilvl="0">
      <w:start w:val="1"/>
      <w:numFmt w:val="upperRoman"/>
      <w:lvlText w:val="%1."/>
      <w:lvlJc w:val="right"/>
      <w:pPr>
        <w:tabs>
          <w:tab w:val="num" w:pos="720"/>
        </w:tabs>
        <w:ind w:left="720" w:hanging="180"/>
      </w:pPr>
      <w:rPr>
        <w:rFonts w:ascii="Calibri" w:hAnsi="Calibri" w:hint="default"/>
        <w:b/>
        <w:i w:val="0"/>
        <w:sz w:val="24"/>
      </w:rPr>
    </w:lvl>
    <w:lvl w:ilvl="1">
      <w:start w:val="1"/>
      <w:numFmt w:val="decimal"/>
      <w:lvlText w:val="II.%2."/>
      <w:lvlJc w:val="left"/>
      <w:pPr>
        <w:tabs>
          <w:tab w:val="num" w:pos="-621"/>
        </w:tabs>
        <w:ind w:left="1440" w:hanging="360"/>
      </w:pPr>
      <w:rPr>
        <w:rFonts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2D3B64F4"/>
    <w:multiLevelType w:val="multilevel"/>
    <w:tmpl w:val="167AC01A"/>
    <w:lvl w:ilvl="0">
      <w:start w:val="1"/>
      <w:numFmt w:val="upperRoman"/>
      <w:lvlText w:val="%1."/>
      <w:lvlJc w:val="right"/>
      <w:pPr>
        <w:tabs>
          <w:tab w:val="num" w:pos="720"/>
        </w:tabs>
        <w:ind w:left="720" w:hanging="180"/>
      </w:pPr>
    </w:lvl>
    <w:lvl w:ilvl="1">
      <w:start w:val="1"/>
      <w:numFmt w:val="decimal"/>
      <w:lvlText w:val="%2)"/>
      <w:lvlJc w:val="left"/>
      <w:pPr>
        <w:tabs>
          <w:tab w:val="num" w:pos="1440"/>
        </w:tabs>
        <w:ind w:left="1440" w:hanging="360"/>
      </w:pPr>
      <w:rPr>
        <w:b w:val="0"/>
        <w:i w:val="0"/>
      </w:rPr>
    </w:lvl>
    <w:lvl w:ilvl="2">
      <w:start w:val="1"/>
      <w:numFmt w:val="upp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2F045DAB"/>
    <w:multiLevelType w:val="multilevel"/>
    <w:tmpl w:val="730E8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013004C"/>
    <w:multiLevelType w:val="multilevel"/>
    <w:tmpl w:val="90220580"/>
    <w:lvl w:ilvl="0">
      <w:start w:val="1"/>
      <w:numFmt w:val="upperRoman"/>
      <w:lvlText w:val="%1."/>
      <w:lvlJc w:val="right"/>
      <w:pPr>
        <w:tabs>
          <w:tab w:val="num" w:pos="720"/>
        </w:tabs>
        <w:ind w:left="720" w:hanging="180"/>
      </w:pPr>
    </w:lvl>
    <w:lvl w:ilvl="1">
      <w:start w:val="1"/>
      <w:numFmt w:val="decimal"/>
      <w:lvlText w:val="II.%2."/>
      <w:lvlJc w:val="left"/>
      <w:pPr>
        <w:tabs>
          <w:tab w:val="num" w:pos="-621"/>
        </w:tabs>
        <w:ind w:left="1440" w:hanging="360"/>
      </w:pPr>
      <w:rPr>
        <w:rFonts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303641A9"/>
    <w:multiLevelType w:val="hybridMultilevel"/>
    <w:tmpl w:val="38F802EE"/>
    <w:lvl w:ilvl="0" w:tplc="9F563CF0">
      <w:start w:val="13"/>
      <w:numFmt w:val="bullet"/>
      <w:lvlText w:val=""/>
      <w:lvlJc w:val="left"/>
      <w:pPr>
        <w:ind w:left="1080" w:hanging="360"/>
      </w:pPr>
      <w:rPr>
        <w:rFonts w:ascii="Symbol" w:eastAsiaTheme="minorHAnsi" w:hAnsi="Symbol"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4" w15:restartNumberingAfterBreak="0">
    <w:nsid w:val="345F6CEE"/>
    <w:multiLevelType w:val="hybridMultilevel"/>
    <w:tmpl w:val="E05CE35A"/>
    <w:lvl w:ilvl="0" w:tplc="AB4C2190">
      <w:start w:val="10"/>
      <w:numFmt w:val="bullet"/>
      <w:lvlText w:val="-"/>
      <w:lvlJc w:val="left"/>
      <w:pPr>
        <w:ind w:left="540" w:hanging="360"/>
      </w:pPr>
      <w:rPr>
        <w:rFonts w:ascii="Calibri" w:eastAsia="Times New Roman" w:hAnsi="Calibri" w:cs="Arial" w:hint="default"/>
      </w:rPr>
    </w:lvl>
    <w:lvl w:ilvl="1" w:tplc="040C0003" w:tentative="1">
      <w:start w:val="1"/>
      <w:numFmt w:val="bullet"/>
      <w:lvlText w:val="o"/>
      <w:lvlJc w:val="left"/>
      <w:pPr>
        <w:ind w:left="1260" w:hanging="360"/>
      </w:pPr>
      <w:rPr>
        <w:rFonts w:ascii="Courier New" w:hAnsi="Courier New" w:cs="Courier New" w:hint="default"/>
      </w:rPr>
    </w:lvl>
    <w:lvl w:ilvl="2" w:tplc="040C0005" w:tentative="1">
      <w:start w:val="1"/>
      <w:numFmt w:val="bullet"/>
      <w:lvlText w:val=""/>
      <w:lvlJc w:val="left"/>
      <w:pPr>
        <w:ind w:left="1980" w:hanging="360"/>
      </w:pPr>
      <w:rPr>
        <w:rFonts w:ascii="Wingdings" w:hAnsi="Wingdings" w:hint="default"/>
      </w:rPr>
    </w:lvl>
    <w:lvl w:ilvl="3" w:tplc="040C0001" w:tentative="1">
      <w:start w:val="1"/>
      <w:numFmt w:val="bullet"/>
      <w:lvlText w:val=""/>
      <w:lvlJc w:val="left"/>
      <w:pPr>
        <w:ind w:left="2700" w:hanging="360"/>
      </w:pPr>
      <w:rPr>
        <w:rFonts w:ascii="Symbol" w:hAnsi="Symbol" w:hint="default"/>
      </w:rPr>
    </w:lvl>
    <w:lvl w:ilvl="4" w:tplc="040C0003" w:tentative="1">
      <w:start w:val="1"/>
      <w:numFmt w:val="bullet"/>
      <w:lvlText w:val="o"/>
      <w:lvlJc w:val="left"/>
      <w:pPr>
        <w:ind w:left="3420" w:hanging="360"/>
      </w:pPr>
      <w:rPr>
        <w:rFonts w:ascii="Courier New" w:hAnsi="Courier New" w:cs="Courier New" w:hint="default"/>
      </w:rPr>
    </w:lvl>
    <w:lvl w:ilvl="5" w:tplc="040C0005" w:tentative="1">
      <w:start w:val="1"/>
      <w:numFmt w:val="bullet"/>
      <w:lvlText w:val=""/>
      <w:lvlJc w:val="left"/>
      <w:pPr>
        <w:ind w:left="4140" w:hanging="360"/>
      </w:pPr>
      <w:rPr>
        <w:rFonts w:ascii="Wingdings" w:hAnsi="Wingdings" w:hint="default"/>
      </w:rPr>
    </w:lvl>
    <w:lvl w:ilvl="6" w:tplc="040C0001" w:tentative="1">
      <w:start w:val="1"/>
      <w:numFmt w:val="bullet"/>
      <w:lvlText w:val=""/>
      <w:lvlJc w:val="left"/>
      <w:pPr>
        <w:ind w:left="4860" w:hanging="360"/>
      </w:pPr>
      <w:rPr>
        <w:rFonts w:ascii="Symbol" w:hAnsi="Symbol" w:hint="default"/>
      </w:rPr>
    </w:lvl>
    <w:lvl w:ilvl="7" w:tplc="040C0003" w:tentative="1">
      <w:start w:val="1"/>
      <w:numFmt w:val="bullet"/>
      <w:lvlText w:val="o"/>
      <w:lvlJc w:val="left"/>
      <w:pPr>
        <w:ind w:left="5580" w:hanging="360"/>
      </w:pPr>
      <w:rPr>
        <w:rFonts w:ascii="Courier New" w:hAnsi="Courier New" w:cs="Courier New" w:hint="default"/>
      </w:rPr>
    </w:lvl>
    <w:lvl w:ilvl="8" w:tplc="040C0005" w:tentative="1">
      <w:start w:val="1"/>
      <w:numFmt w:val="bullet"/>
      <w:lvlText w:val=""/>
      <w:lvlJc w:val="left"/>
      <w:pPr>
        <w:ind w:left="6300" w:hanging="360"/>
      </w:pPr>
      <w:rPr>
        <w:rFonts w:ascii="Wingdings" w:hAnsi="Wingdings" w:hint="default"/>
      </w:rPr>
    </w:lvl>
  </w:abstractNum>
  <w:abstractNum w:abstractNumId="35" w15:restartNumberingAfterBreak="0">
    <w:nsid w:val="354131B3"/>
    <w:multiLevelType w:val="hybridMultilevel"/>
    <w:tmpl w:val="82C2F646"/>
    <w:lvl w:ilvl="0" w:tplc="401491B4">
      <w:start w:val="1"/>
      <w:numFmt w:val="bullet"/>
      <w:lvlText w:val=""/>
      <w:lvlJc w:val="left"/>
      <w:pPr>
        <w:ind w:left="1080" w:hanging="360"/>
      </w:pPr>
      <w:rPr>
        <w:rFonts w:ascii="Wingdings" w:hAnsi="Wingdings" w:hint="default"/>
        <w:sz w:val="20"/>
        <w:szCs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35942276"/>
    <w:multiLevelType w:val="multilevel"/>
    <w:tmpl w:val="71B6D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6E1241A"/>
    <w:multiLevelType w:val="hybridMultilevel"/>
    <w:tmpl w:val="4B00D748"/>
    <w:lvl w:ilvl="0" w:tplc="040C001B">
      <w:start w:val="1"/>
      <w:numFmt w:val="lowerRoman"/>
      <w:lvlText w:val="%1."/>
      <w:lvlJc w:val="right"/>
      <w:pPr>
        <w:ind w:left="108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371C6A96"/>
    <w:multiLevelType w:val="multilevel"/>
    <w:tmpl w:val="0164D65E"/>
    <w:lvl w:ilvl="0">
      <w:start w:val="3"/>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sz w:val="20"/>
        <w:szCs w:val="2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7B310B4"/>
    <w:multiLevelType w:val="hybridMultilevel"/>
    <w:tmpl w:val="EB66492E"/>
    <w:lvl w:ilvl="0" w:tplc="8892E4E6">
      <w:start w:val="10"/>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388D37AF"/>
    <w:multiLevelType w:val="multilevel"/>
    <w:tmpl w:val="F3D4B8F6"/>
    <w:lvl w:ilvl="0">
      <w:start w:val="1"/>
      <w:numFmt w:val="decimal"/>
      <w:lvlText w:val="%1-"/>
      <w:lvlJc w:val="left"/>
      <w:pPr>
        <w:ind w:left="1776" w:hanging="360"/>
      </w:pPr>
      <w:rPr>
        <w:b/>
        <w:bCs/>
      </w:r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41" w15:restartNumberingAfterBreak="0">
    <w:nsid w:val="398C743D"/>
    <w:multiLevelType w:val="multilevel"/>
    <w:tmpl w:val="A6269A76"/>
    <w:lvl w:ilvl="0">
      <w:start w:val="1"/>
      <w:numFmt w:val="upperRoman"/>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2" w15:restartNumberingAfterBreak="0">
    <w:nsid w:val="3A841533"/>
    <w:multiLevelType w:val="hybridMultilevel"/>
    <w:tmpl w:val="DCCE506E"/>
    <w:lvl w:ilvl="0" w:tplc="6838C80A">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AFC0673"/>
    <w:multiLevelType w:val="multilevel"/>
    <w:tmpl w:val="0DB4FFCE"/>
    <w:lvl w:ilvl="0">
      <w:start w:val="1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426C5C17"/>
    <w:multiLevelType w:val="hybridMultilevel"/>
    <w:tmpl w:val="2F94B2BC"/>
    <w:lvl w:ilvl="0" w:tplc="401491B4">
      <w:start w:val="1"/>
      <w:numFmt w:val="bullet"/>
      <w:lvlText w:val=""/>
      <w:lvlJc w:val="left"/>
      <w:pPr>
        <w:ind w:left="1428" w:hanging="360"/>
      </w:pPr>
      <w:rPr>
        <w:rFonts w:ascii="Wingdings" w:hAnsi="Wingdings" w:hint="default"/>
        <w:sz w:val="20"/>
        <w:szCs w:val="20"/>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5" w15:restartNumberingAfterBreak="0">
    <w:nsid w:val="433515F5"/>
    <w:multiLevelType w:val="hybridMultilevel"/>
    <w:tmpl w:val="07B8A0B2"/>
    <w:lvl w:ilvl="0" w:tplc="040C0003">
      <w:start w:val="1"/>
      <w:numFmt w:val="bullet"/>
      <w:lvlText w:val="o"/>
      <w:lvlJc w:val="left"/>
      <w:pPr>
        <w:ind w:left="1800" w:hanging="360"/>
      </w:pPr>
      <w:rPr>
        <w:rFonts w:ascii="Courier New" w:hAnsi="Courier New" w:cs="Courier New"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46" w15:restartNumberingAfterBreak="0">
    <w:nsid w:val="44F81FC8"/>
    <w:multiLevelType w:val="hybridMultilevel"/>
    <w:tmpl w:val="290E8A80"/>
    <w:lvl w:ilvl="0" w:tplc="CB24CBA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45D41863"/>
    <w:multiLevelType w:val="multilevel"/>
    <w:tmpl w:val="A6269A76"/>
    <w:lvl w:ilvl="0">
      <w:start w:val="1"/>
      <w:numFmt w:val="upperRoman"/>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8" w15:restartNumberingAfterBreak="0">
    <w:nsid w:val="48ED707C"/>
    <w:multiLevelType w:val="multilevel"/>
    <w:tmpl w:val="45BCC03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90B7F38"/>
    <w:multiLevelType w:val="hybridMultilevel"/>
    <w:tmpl w:val="CA1C0948"/>
    <w:lvl w:ilvl="0" w:tplc="040C0015">
      <w:start w:val="1"/>
      <w:numFmt w:val="upperLetter"/>
      <w:lvlText w:val="%1."/>
      <w:lvlJc w:val="left"/>
      <w:pPr>
        <w:ind w:left="1980" w:hanging="360"/>
      </w:pPr>
    </w:lvl>
    <w:lvl w:ilvl="1" w:tplc="040C0019" w:tentative="1">
      <w:start w:val="1"/>
      <w:numFmt w:val="lowerLetter"/>
      <w:lvlText w:val="%2."/>
      <w:lvlJc w:val="left"/>
      <w:pPr>
        <w:ind w:left="2700" w:hanging="360"/>
      </w:pPr>
    </w:lvl>
    <w:lvl w:ilvl="2" w:tplc="040C001B" w:tentative="1">
      <w:start w:val="1"/>
      <w:numFmt w:val="lowerRoman"/>
      <w:lvlText w:val="%3."/>
      <w:lvlJc w:val="right"/>
      <w:pPr>
        <w:ind w:left="3420" w:hanging="180"/>
      </w:pPr>
    </w:lvl>
    <w:lvl w:ilvl="3" w:tplc="040C000F" w:tentative="1">
      <w:start w:val="1"/>
      <w:numFmt w:val="decimal"/>
      <w:lvlText w:val="%4."/>
      <w:lvlJc w:val="left"/>
      <w:pPr>
        <w:ind w:left="4140" w:hanging="360"/>
      </w:pPr>
    </w:lvl>
    <w:lvl w:ilvl="4" w:tplc="040C0019" w:tentative="1">
      <w:start w:val="1"/>
      <w:numFmt w:val="lowerLetter"/>
      <w:lvlText w:val="%5."/>
      <w:lvlJc w:val="left"/>
      <w:pPr>
        <w:ind w:left="4860" w:hanging="360"/>
      </w:pPr>
    </w:lvl>
    <w:lvl w:ilvl="5" w:tplc="040C001B" w:tentative="1">
      <w:start w:val="1"/>
      <w:numFmt w:val="lowerRoman"/>
      <w:lvlText w:val="%6."/>
      <w:lvlJc w:val="right"/>
      <w:pPr>
        <w:ind w:left="5580" w:hanging="180"/>
      </w:pPr>
    </w:lvl>
    <w:lvl w:ilvl="6" w:tplc="040C000F" w:tentative="1">
      <w:start w:val="1"/>
      <w:numFmt w:val="decimal"/>
      <w:lvlText w:val="%7."/>
      <w:lvlJc w:val="left"/>
      <w:pPr>
        <w:ind w:left="6300" w:hanging="360"/>
      </w:pPr>
    </w:lvl>
    <w:lvl w:ilvl="7" w:tplc="040C0019" w:tentative="1">
      <w:start w:val="1"/>
      <w:numFmt w:val="lowerLetter"/>
      <w:lvlText w:val="%8."/>
      <w:lvlJc w:val="left"/>
      <w:pPr>
        <w:ind w:left="7020" w:hanging="360"/>
      </w:pPr>
    </w:lvl>
    <w:lvl w:ilvl="8" w:tplc="040C001B" w:tentative="1">
      <w:start w:val="1"/>
      <w:numFmt w:val="lowerRoman"/>
      <w:lvlText w:val="%9."/>
      <w:lvlJc w:val="right"/>
      <w:pPr>
        <w:ind w:left="7740" w:hanging="180"/>
      </w:pPr>
    </w:lvl>
  </w:abstractNum>
  <w:abstractNum w:abstractNumId="50" w15:restartNumberingAfterBreak="0">
    <w:nsid w:val="4A0155AF"/>
    <w:multiLevelType w:val="multilevel"/>
    <w:tmpl w:val="BF7EEEA2"/>
    <w:lvl w:ilvl="0">
      <w:start w:val="1"/>
      <w:numFmt w:val="bullet"/>
      <w:lvlText w:val=""/>
      <w:lvlJc w:val="left"/>
      <w:pPr>
        <w:ind w:left="1440" w:hanging="360"/>
      </w:pPr>
      <w:rPr>
        <w:rFonts w:ascii="Wingdings" w:hAnsi="Wingdings" w:hint="default"/>
      </w:rPr>
    </w:lvl>
    <w:lvl w:ilvl="1">
      <w:start w:val="1"/>
      <w:numFmt w:val="bullet"/>
      <w:lvlText w:val="o"/>
      <w:lvlJc w:val="left"/>
      <w:pPr>
        <w:ind w:left="2572" w:hanging="360"/>
      </w:pPr>
      <w:rPr>
        <w:rFonts w:ascii="Courier New" w:eastAsia="Courier New" w:hAnsi="Courier New" w:cs="Courier New"/>
      </w:rPr>
    </w:lvl>
    <w:lvl w:ilvl="2">
      <w:start w:val="1"/>
      <w:numFmt w:val="bullet"/>
      <w:lvlText w:val="▪"/>
      <w:lvlJc w:val="left"/>
      <w:pPr>
        <w:ind w:left="3292" w:hanging="360"/>
      </w:pPr>
      <w:rPr>
        <w:rFonts w:ascii="Noto Sans Symbols" w:eastAsia="Noto Sans Symbols" w:hAnsi="Noto Sans Symbols" w:cs="Noto Sans Symbols"/>
      </w:rPr>
    </w:lvl>
    <w:lvl w:ilvl="3">
      <w:start w:val="1"/>
      <w:numFmt w:val="bullet"/>
      <w:lvlText w:val="●"/>
      <w:lvlJc w:val="left"/>
      <w:pPr>
        <w:ind w:left="4012" w:hanging="360"/>
      </w:pPr>
      <w:rPr>
        <w:rFonts w:ascii="Noto Sans Symbols" w:eastAsia="Noto Sans Symbols" w:hAnsi="Noto Sans Symbols" w:cs="Noto Sans Symbols"/>
      </w:rPr>
    </w:lvl>
    <w:lvl w:ilvl="4">
      <w:start w:val="1"/>
      <w:numFmt w:val="bullet"/>
      <w:lvlText w:val="o"/>
      <w:lvlJc w:val="left"/>
      <w:pPr>
        <w:ind w:left="4732" w:hanging="360"/>
      </w:pPr>
      <w:rPr>
        <w:rFonts w:ascii="Courier New" w:eastAsia="Courier New" w:hAnsi="Courier New" w:cs="Courier New"/>
      </w:rPr>
    </w:lvl>
    <w:lvl w:ilvl="5">
      <w:start w:val="1"/>
      <w:numFmt w:val="bullet"/>
      <w:lvlText w:val="▪"/>
      <w:lvlJc w:val="left"/>
      <w:pPr>
        <w:ind w:left="5452" w:hanging="360"/>
      </w:pPr>
      <w:rPr>
        <w:rFonts w:ascii="Noto Sans Symbols" w:eastAsia="Noto Sans Symbols" w:hAnsi="Noto Sans Symbols" w:cs="Noto Sans Symbols"/>
      </w:rPr>
    </w:lvl>
    <w:lvl w:ilvl="6">
      <w:start w:val="1"/>
      <w:numFmt w:val="bullet"/>
      <w:lvlText w:val="●"/>
      <w:lvlJc w:val="left"/>
      <w:pPr>
        <w:ind w:left="6172" w:hanging="360"/>
      </w:pPr>
      <w:rPr>
        <w:rFonts w:ascii="Noto Sans Symbols" w:eastAsia="Noto Sans Symbols" w:hAnsi="Noto Sans Symbols" w:cs="Noto Sans Symbols"/>
      </w:rPr>
    </w:lvl>
    <w:lvl w:ilvl="7">
      <w:start w:val="1"/>
      <w:numFmt w:val="bullet"/>
      <w:lvlText w:val="o"/>
      <w:lvlJc w:val="left"/>
      <w:pPr>
        <w:ind w:left="6892" w:hanging="360"/>
      </w:pPr>
      <w:rPr>
        <w:rFonts w:ascii="Courier New" w:eastAsia="Courier New" w:hAnsi="Courier New" w:cs="Courier New"/>
      </w:rPr>
    </w:lvl>
    <w:lvl w:ilvl="8">
      <w:start w:val="1"/>
      <w:numFmt w:val="bullet"/>
      <w:lvlText w:val="▪"/>
      <w:lvlJc w:val="left"/>
      <w:pPr>
        <w:ind w:left="7612" w:hanging="360"/>
      </w:pPr>
      <w:rPr>
        <w:rFonts w:ascii="Noto Sans Symbols" w:eastAsia="Noto Sans Symbols" w:hAnsi="Noto Sans Symbols" w:cs="Noto Sans Symbols"/>
      </w:rPr>
    </w:lvl>
  </w:abstractNum>
  <w:abstractNum w:abstractNumId="51" w15:restartNumberingAfterBreak="0">
    <w:nsid w:val="4A1553A0"/>
    <w:multiLevelType w:val="hybridMultilevel"/>
    <w:tmpl w:val="B2725250"/>
    <w:lvl w:ilvl="0" w:tplc="388EEB1E">
      <w:start w:val="1"/>
      <w:numFmt w:val="bullet"/>
      <w:lvlText w:val="§"/>
      <w:lvlJc w:val="left"/>
      <w:pPr>
        <w:tabs>
          <w:tab w:val="num" w:pos="720"/>
        </w:tabs>
        <w:ind w:left="720" w:hanging="360"/>
      </w:pPr>
      <w:rPr>
        <w:rFonts w:ascii="Wingdings" w:hAnsi="Wingdings" w:hint="default"/>
      </w:rPr>
    </w:lvl>
    <w:lvl w:ilvl="1" w:tplc="8FD6B182" w:tentative="1">
      <w:start w:val="1"/>
      <w:numFmt w:val="bullet"/>
      <w:lvlText w:val="§"/>
      <w:lvlJc w:val="left"/>
      <w:pPr>
        <w:tabs>
          <w:tab w:val="num" w:pos="1440"/>
        </w:tabs>
        <w:ind w:left="1440" w:hanging="360"/>
      </w:pPr>
      <w:rPr>
        <w:rFonts w:ascii="Wingdings" w:hAnsi="Wingdings" w:hint="default"/>
      </w:rPr>
    </w:lvl>
    <w:lvl w:ilvl="2" w:tplc="6CF2EE22" w:tentative="1">
      <w:start w:val="1"/>
      <w:numFmt w:val="bullet"/>
      <w:lvlText w:val="§"/>
      <w:lvlJc w:val="left"/>
      <w:pPr>
        <w:tabs>
          <w:tab w:val="num" w:pos="2160"/>
        </w:tabs>
        <w:ind w:left="2160" w:hanging="360"/>
      </w:pPr>
      <w:rPr>
        <w:rFonts w:ascii="Wingdings" w:hAnsi="Wingdings" w:hint="default"/>
      </w:rPr>
    </w:lvl>
    <w:lvl w:ilvl="3" w:tplc="2C9CDB4C" w:tentative="1">
      <w:start w:val="1"/>
      <w:numFmt w:val="bullet"/>
      <w:lvlText w:val="§"/>
      <w:lvlJc w:val="left"/>
      <w:pPr>
        <w:tabs>
          <w:tab w:val="num" w:pos="2880"/>
        </w:tabs>
        <w:ind w:left="2880" w:hanging="360"/>
      </w:pPr>
      <w:rPr>
        <w:rFonts w:ascii="Wingdings" w:hAnsi="Wingdings" w:hint="default"/>
      </w:rPr>
    </w:lvl>
    <w:lvl w:ilvl="4" w:tplc="7FF69540" w:tentative="1">
      <w:start w:val="1"/>
      <w:numFmt w:val="bullet"/>
      <w:lvlText w:val="§"/>
      <w:lvlJc w:val="left"/>
      <w:pPr>
        <w:tabs>
          <w:tab w:val="num" w:pos="3600"/>
        </w:tabs>
        <w:ind w:left="3600" w:hanging="360"/>
      </w:pPr>
      <w:rPr>
        <w:rFonts w:ascii="Wingdings" w:hAnsi="Wingdings" w:hint="default"/>
      </w:rPr>
    </w:lvl>
    <w:lvl w:ilvl="5" w:tplc="49AE30C0" w:tentative="1">
      <w:start w:val="1"/>
      <w:numFmt w:val="bullet"/>
      <w:lvlText w:val="§"/>
      <w:lvlJc w:val="left"/>
      <w:pPr>
        <w:tabs>
          <w:tab w:val="num" w:pos="4320"/>
        </w:tabs>
        <w:ind w:left="4320" w:hanging="360"/>
      </w:pPr>
      <w:rPr>
        <w:rFonts w:ascii="Wingdings" w:hAnsi="Wingdings" w:hint="default"/>
      </w:rPr>
    </w:lvl>
    <w:lvl w:ilvl="6" w:tplc="9CCE1E94" w:tentative="1">
      <w:start w:val="1"/>
      <w:numFmt w:val="bullet"/>
      <w:lvlText w:val="§"/>
      <w:lvlJc w:val="left"/>
      <w:pPr>
        <w:tabs>
          <w:tab w:val="num" w:pos="5040"/>
        </w:tabs>
        <w:ind w:left="5040" w:hanging="360"/>
      </w:pPr>
      <w:rPr>
        <w:rFonts w:ascii="Wingdings" w:hAnsi="Wingdings" w:hint="default"/>
      </w:rPr>
    </w:lvl>
    <w:lvl w:ilvl="7" w:tplc="6078774E" w:tentative="1">
      <w:start w:val="1"/>
      <w:numFmt w:val="bullet"/>
      <w:lvlText w:val="§"/>
      <w:lvlJc w:val="left"/>
      <w:pPr>
        <w:tabs>
          <w:tab w:val="num" w:pos="5760"/>
        </w:tabs>
        <w:ind w:left="5760" w:hanging="360"/>
      </w:pPr>
      <w:rPr>
        <w:rFonts w:ascii="Wingdings" w:hAnsi="Wingdings" w:hint="default"/>
      </w:rPr>
    </w:lvl>
    <w:lvl w:ilvl="8" w:tplc="531E24E4"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BCF1B9A"/>
    <w:multiLevelType w:val="hybridMultilevel"/>
    <w:tmpl w:val="423A04C4"/>
    <w:lvl w:ilvl="0" w:tplc="4BC2D300">
      <w:start w:val="1"/>
      <w:numFmt w:val="bullet"/>
      <w:lvlText w:val=""/>
      <w:lvlJc w:val="left"/>
      <w:pPr>
        <w:tabs>
          <w:tab w:val="num" w:pos="720"/>
        </w:tabs>
        <w:ind w:left="720" w:hanging="360"/>
      </w:pPr>
      <w:rPr>
        <w:rFonts w:ascii="Symbol" w:hAnsi="Symbol" w:hint="default"/>
        <w:sz w:val="22"/>
        <w:szCs w:val="22"/>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DD2469C"/>
    <w:multiLevelType w:val="hybridMultilevel"/>
    <w:tmpl w:val="59BE1F18"/>
    <w:lvl w:ilvl="0" w:tplc="68A85342">
      <w:start w:val="3"/>
      <w:numFmt w:val="bullet"/>
      <w:lvlText w:val=""/>
      <w:lvlJc w:val="left"/>
      <w:pPr>
        <w:ind w:left="1080" w:hanging="360"/>
      </w:pPr>
      <w:rPr>
        <w:rFonts w:ascii="Wingdings" w:eastAsia="Times New Roman" w:hAnsi="Wingdings" w:cs="Times New Roman"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4" w15:restartNumberingAfterBreak="0">
    <w:nsid w:val="50D075D8"/>
    <w:multiLevelType w:val="hybridMultilevel"/>
    <w:tmpl w:val="BD82A614"/>
    <w:lvl w:ilvl="0" w:tplc="BD9447C4">
      <w:start w:val="3"/>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510616E7"/>
    <w:multiLevelType w:val="hybridMultilevel"/>
    <w:tmpl w:val="E102A37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26F3479"/>
    <w:multiLevelType w:val="multilevel"/>
    <w:tmpl w:val="66149BF0"/>
    <w:lvl w:ilvl="0">
      <w:start w:val="3"/>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353574F"/>
    <w:multiLevelType w:val="hybridMultilevel"/>
    <w:tmpl w:val="6AE676C8"/>
    <w:lvl w:ilvl="0" w:tplc="FEC45FAE">
      <w:start w:val="3"/>
      <w:numFmt w:val="bullet"/>
      <w:lvlText w:val="-"/>
      <w:lvlJc w:val="left"/>
      <w:pPr>
        <w:tabs>
          <w:tab w:val="num" w:pos="720"/>
        </w:tabs>
        <w:ind w:left="720" w:hanging="360"/>
      </w:pPr>
      <w:rPr>
        <w:rFonts w:ascii="Times New Roman" w:eastAsia="Times New Roman" w:hAnsi="Times New Roman" w:cs="Times New Roman" w:hint="default"/>
      </w:rPr>
    </w:lvl>
    <w:lvl w:ilvl="1" w:tplc="C20860F0">
      <w:start w:val="1"/>
      <w:numFmt w:val="bullet"/>
      <w:lvlText w:val=""/>
      <w:lvlJc w:val="left"/>
      <w:pPr>
        <w:tabs>
          <w:tab w:val="num" w:pos="1364"/>
        </w:tabs>
        <w:ind w:left="1364" w:hanging="284"/>
      </w:pPr>
      <w:rPr>
        <w:rFonts w:ascii="Symbol" w:hAnsi="Symbol" w:hint="default"/>
        <w:b w:val="0"/>
        <w:i w:val="0"/>
        <w:sz w:val="20"/>
      </w:rPr>
    </w:lvl>
    <w:lvl w:ilvl="2" w:tplc="401491B4">
      <w:start w:val="1"/>
      <w:numFmt w:val="bullet"/>
      <w:lvlText w:val=""/>
      <w:lvlJc w:val="left"/>
      <w:pPr>
        <w:tabs>
          <w:tab w:val="num" w:pos="2160"/>
        </w:tabs>
        <w:ind w:left="2160" w:hanging="360"/>
      </w:pPr>
      <w:rPr>
        <w:rFonts w:ascii="Wingdings" w:hAnsi="Wingdings" w:hint="default"/>
        <w:sz w:val="20"/>
        <w:szCs w:val="20"/>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47A1E84"/>
    <w:multiLevelType w:val="hybridMultilevel"/>
    <w:tmpl w:val="B2B08C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5760501F"/>
    <w:multiLevelType w:val="multilevel"/>
    <w:tmpl w:val="44C83D88"/>
    <w:lvl w:ilvl="0">
      <w:start w:val="1"/>
      <w:numFmt w:val="upperRoman"/>
      <w:lvlText w:val="%1."/>
      <w:lvlJc w:val="right"/>
      <w:pPr>
        <w:tabs>
          <w:tab w:val="num" w:pos="720"/>
        </w:tabs>
        <w:ind w:left="720" w:hanging="180"/>
      </w:pPr>
      <w:rPr>
        <w:rFonts w:ascii="Calibri" w:hAnsi="Calibri" w:hint="default"/>
        <w:b/>
        <w:i w:val="0"/>
        <w:sz w:val="24"/>
      </w:rPr>
    </w:lvl>
    <w:lvl w:ilvl="1">
      <w:start w:val="1"/>
      <w:numFmt w:val="decimal"/>
      <w:lvlText w:val="II.%2."/>
      <w:lvlJc w:val="left"/>
      <w:pPr>
        <w:tabs>
          <w:tab w:val="num" w:pos="-621"/>
        </w:tabs>
        <w:ind w:left="1440" w:hanging="360"/>
      </w:pPr>
      <w:rPr>
        <w:rFonts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15:restartNumberingAfterBreak="0">
    <w:nsid w:val="59FA189E"/>
    <w:multiLevelType w:val="hybridMultilevel"/>
    <w:tmpl w:val="2A5088C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1" w15:restartNumberingAfterBreak="0">
    <w:nsid w:val="5B4A7634"/>
    <w:multiLevelType w:val="hybridMultilevel"/>
    <w:tmpl w:val="BC5EF3CE"/>
    <w:lvl w:ilvl="0" w:tplc="040C001B">
      <w:start w:val="1"/>
      <w:numFmt w:val="lowerRoman"/>
      <w:lvlText w:val="%1."/>
      <w:lvlJc w:val="right"/>
      <w:pPr>
        <w:ind w:left="1080" w:hanging="360"/>
      </w:p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2" w15:restartNumberingAfterBreak="0">
    <w:nsid w:val="5BB56F3B"/>
    <w:multiLevelType w:val="multilevel"/>
    <w:tmpl w:val="E50CB5E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E331CDD"/>
    <w:multiLevelType w:val="hybridMultilevel"/>
    <w:tmpl w:val="0136F4CE"/>
    <w:lvl w:ilvl="0" w:tplc="040C0003">
      <w:start w:val="1"/>
      <w:numFmt w:val="bullet"/>
      <w:lvlText w:val="o"/>
      <w:lvlJc w:val="left"/>
      <w:pPr>
        <w:ind w:left="1776" w:hanging="360"/>
      </w:pPr>
      <w:rPr>
        <w:rFonts w:ascii="Courier New" w:hAnsi="Courier New" w:cs="Courier New" w:hint="default"/>
      </w:rPr>
    </w:lvl>
    <w:lvl w:ilvl="1" w:tplc="040C0003" w:tentative="1">
      <w:start w:val="1"/>
      <w:numFmt w:val="bullet"/>
      <w:lvlText w:val="o"/>
      <w:lvlJc w:val="left"/>
      <w:pPr>
        <w:ind w:left="2496" w:hanging="360"/>
      </w:pPr>
      <w:rPr>
        <w:rFonts w:ascii="Courier New" w:hAnsi="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64" w15:restartNumberingAfterBreak="0">
    <w:nsid w:val="60A67DAC"/>
    <w:multiLevelType w:val="hybridMultilevel"/>
    <w:tmpl w:val="FEC80A08"/>
    <w:lvl w:ilvl="0" w:tplc="4A32B430">
      <w:start w:val="1"/>
      <w:numFmt w:val="upperLetter"/>
      <w:lvlText w:val="%1."/>
      <w:lvlJc w:val="left"/>
      <w:pPr>
        <w:ind w:left="720" w:hanging="360"/>
      </w:pPr>
      <w:rPr>
        <w:rFonts w:cs="Times New Roman"/>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5" w15:restartNumberingAfterBreak="0">
    <w:nsid w:val="61250C77"/>
    <w:multiLevelType w:val="hybridMultilevel"/>
    <w:tmpl w:val="C2A02CC6"/>
    <w:lvl w:ilvl="0" w:tplc="68F8892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614E2862"/>
    <w:multiLevelType w:val="multilevel"/>
    <w:tmpl w:val="E6CE1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24E28C8"/>
    <w:multiLevelType w:val="hybridMultilevel"/>
    <w:tmpl w:val="FE2C6FCE"/>
    <w:lvl w:ilvl="0" w:tplc="23340082">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68" w15:restartNumberingAfterBreak="0">
    <w:nsid w:val="62AE673C"/>
    <w:multiLevelType w:val="hybridMultilevel"/>
    <w:tmpl w:val="BC9094EE"/>
    <w:lvl w:ilvl="0" w:tplc="C89A724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15:restartNumberingAfterBreak="0">
    <w:nsid w:val="64486A0D"/>
    <w:multiLevelType w:val="hybridMultilevel"/>
    <w:tmpl w:val="947279F8"/>
    <w:lvl w:ilvl="0" w:tplc="0770BCD4">
      <w:numFmt w:val="bullet"/>
      <w:lvlText w:val="-"/>
      <w:lvlJc w:val="left"/>
      <w:pPr>
        <w:ind w:left="1418" w:hanging="341"/>
      </w:pPr>
      <w:rPr>
        <w:rFonts w:ascii="Calibri" w:eastAsia="Times New Roman" w:hAnsi="Calibri"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15:restartNumberingAfterBreak="0">
    <w:nsid w:val="64CC362E"/>
    <w:multiLevelType w:val="multilevel"/>
    <w:tmpl w:val="CDE437CC"/>
    <w:lvl w:ilvl="0">
      <w:start w:val="1"/>
      <w:numFmt w:val="upperRoman"/>
      <w:lvlText w:val="%1."/>
      <w:lvlJc w:val="right"/>
      <w:pPr>
        <w:tabs>
          <w:tab w:val="num" w:pos="720"/>
        </w:tabs>
        <w:ind w:left="720" w:hanging="180"/>
      </w:pPr>
      <w:rPr>
        <w:rFonts w:ascii="Calibri" w:hAnsi="Calibri" w:hint="default"/>
        <w:b/>
        <w:i w:val="0"/>
        <w:sz w:val="24"/>
      </w:rPr>
    </w:lvl>
    <w:lvl w:ilvl="1">
      <w:start w:val="1"/>
      <w:numFmt w:val="decimal"/>
      <w:lvlText w:val="%2)"/>
      <w:lvlJc w:val="left"/>
      <w:pPr>
        <w:tabs>
          <w:tab w:val="num" w:pos="1440"/>
        </w:tabs>
        <w:ind w:left="1440" w:hanging="360"/>
      </w:pPr>
      <w:rPr>
        <w:rFonts w:ascii="Calibri" w:hAnsi="Calibri" w:hint="default"/>
        <w:b/>
        <w:i w:val="0"/>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1" w15:restartNumberingAfterBreak="0">
    <w:nsid w:val="69290FC7"/>
    <w:multiLevelType w:val="multilevel"/>
    <w:tmpl w:val="08F8742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9552F80"/>
    <w:multiLevelType w:val="multilevel"/>
    <w:tmpl w:val="44C83D88"/>
    <w:lvl w:ilvl="0">
      <w:start w:val="1"/>
      <w:numFmt w:val="upperRoman"/>
      <w:lvlText w:val="%1."/>
      <w:lvlJc w:val="right"/>
      <w:pPr>
        <w:tabs>
          <w:tab w:val="num" w:pos="720"/>
        </w:tabs>
        <w:ind w:left="720" w:hanging="180"/>
      </w:pPr>
      <w:rPr>
        <w:rFonts w:ascii="Calibri" w:hAnsi="Calibri" w:hint="default"/>
        <w:b/>
        <w:i w:val="0"/>
        <w:sz w:val="24"/>
      </w:rPr>
    </w:lvl>
    <w:lvl w:ilvl="1">
      <w:start w:val="1"/>
      <w:numFmt w:val="decimal"/>
      <w:lvlText w:val="II.%2."/>
      <w:lvlJc w:val="left"/>
      <w:pPr>
        <w:tabs>
          <w:tab w:val="num" w:pos="-621"/>
        </w:tabs>
        <w:ind w:left="1440" w:hanging="360"/>
      </w:pPr>
      <w:rPr>
        <w:rFonts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3" w15:restartNumberingAfterBreak="0">
    <w:nsid w:val="6B0B6446"/>
    <w:multiLevelType w:val="hybridMultilevel"/>
    <w:tmpl w:val="FEC80A08"/>
    <w:lvl w:ilvl="0" w:tplc="4A32B430">
      <w:start w:val="1"/>
      <w:numFmt w:val="upperLetter"/>
      <w:lvlText w:val="%1."/>
      <w:lvlJc w:val="left"/>
      <w:pPr>
        <w:ind w:left="720" w:hanging="360"/>
      </w:pPr>
      <w:rPr>
        <w:rFonts w:cs="Times New Roman"/>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4" w15:restartNumberingAfterBreak="0">
    <w:nsid w:val="6C111302"/>
    <w:multiLevelType w:val="hybridMultilevel"/>
    <w:tmpl w:val="4B00D748"/>
    <w:lvl w:ilvl="0" w:tplc="FFFFFFFF">
      <w:start w:val="1"/>
      <w:numFmt w:val="lowerRoman"/>
      <w:lvlText w:val="%1."/>
      <w:lvlJc w:val="right"/>
      <w:pPr>
        <w:ind w:left="108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5" w15:restartNumberingAfterBreak="0">
    <w:nsid w:val="6F7E0FDE"/>
    <w:multiLevelType w:val="hybridMultilevel"/>
    <w:tmpl w:val="B73E535E"/>
    <w:lvl w:ilvl="0" w:tplc="040C000F">
      <w:start w:val="1"/>
      <w:numFmt w:val="decimal"/>
      <w:lvlText w:val="%1."/>
      <w:lvlJc w:val="left"/>
      <w:pPr>
        <w:ind w:left="1080" w:hanging="360"/>
      </w:pPr>
      <w:rPr>
        <w:rFont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6" w15:restartNumberingAfterBreak="0">
    <w:nsid w:val="711C123A"/>
    <w:multiLevelType w:val="hybridMultilevel"/>
    <w:tmpl w:val="FEC80A08"/>
    <w:lvl w:ilvl="0" w:tplc="4A32B430">
      <w:start w:val="1"/>
      <w:numFmt w:val="upperLetter"/>
      <w:lvlText w:val="%1."/>
      <w:lvlJc w:val="left"/>
      <w:pPr>
        <w:ind w:left="720" w:hanging="360"/>
      </w:pPr>
      <w:rPr>
        <w:rFonts w:cs="Times New Roman"/>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7" w15:restartNumberingAfterBreak="0">
    <w:nsid w:val="77D459E0"/>
    <w:multiLevelType w:val="multilevel"/>
    <w:tmpl w:val="5400E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7B913E80"/>
    <w:multiLevelType w:val="multilevel"/>
    <w:tmpl w:val="0C2AE23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9" w15:restartNumberingAfterBreak="0">
    <w:nsid w:val="7BAC3A06"/>
    <w:multiLevelType w:val="hybridMultilevel"/>
    <w:tmpl w:val="DC5A264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0" w15:restartNumberingAfterBreak="0">
    <w:nsid w:val="7C925234"/>
    <w:multiLevelType w:val="hybridMultilevel"/>
    <w:tmpl w:val="A12A4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E3625A6"/>
    <w:multiLevelType w:val="hybridMultilevel"/>
    <w:tmpl w:val="12B4FCDC"/>
    <w:lvl w:ilvl="0" w:tplc="8AB024F4">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E997CC1"/>
    <w:multiLevelType w:val="multilevel"/>
    <w:tmpl w:val="A9E2B8A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04358742">
    <w:abstractNumId w:val="12"/>
  </w:num>
  <w:num w:numId="2" w16cid:durableId="1738670597">
    <w:abstractNumId w:val="65"/>
  </w:num>
  <w:num w:numId="3" w16cid:durableId="1670251489">
    <w:abstractNumId w:val="42"/>
  </w:num>
  <w:num w:numId="4" w16cid:durableId="1660114350">
    <w:abstractNumId w:val="21"/>
  </w:num>
  <w:num w:numId="5" w16cid:durableId="944725697">
    <w:abstractNumId w:val="81"/>
  </w:num>
  <w:num w:numId="6" w16cid:durableId="1719814949">
    <w:abstractNumId w:val="5"/>
  </w:num>
  <w:num w:numId="7" w16cid:durableId="1638335523">
    <w:abstractNumId w:val="17"/>
  </w:num>
  <w:num w:numId="8" w16cid:durableId="1512797325">
    <w:abstractNumId w:val="56"/>
  </w:num>
  <w:num w:numId="9" w16cid:durableId="1427341281">
    <w:abstractNumId w:val="22"/>
  </w:num>
  <w:num w:numId="10" w16cid:durableId="32930393">
    <w:abstractNumId w:val="0"/>
  </w:num>
  <w:num w:numId="11" w16cid:durableId="1157067134">
    <w:abstractNumId w:val="28"/>
  </w:num>
  <w:num w:numId="12" w16cid:durableId="151258615">
    <w:abstractNumId w:val="47"/>
  </w:num>
  <w:num w:numId="13" w16cid:durableId="37173385">
    <w:abstractNumId w:val="41"/>
  </w:num>
  <w:num w:numId="14" w16cid:durableId="1786578713">
    <w:abstractNumId w:val="10"/>
  </w:num>
  <w:num w:numId="15" w16cid:durableId="462620709">
    <w:abstractNumId w:val="30"/>
  </w:num>
  <w:num w:numId="16" w16cid:durableId="734013013">
    <w:abstractNumId w:val="23"/>
  </w:num>
  <w:num w:numId="17" w16cid:durableId="59985129">
    <w:abstractNumId w:val="2"/>
  </w:num>
  <w:num w:numId="18" w16cid:durableId="618994229">
    <w:abstractNumId w:val="32"/>
  </w:num>
  <w:num w:numId="19" w16cid:durableId="1053970831">
    <w:abstractNumId w:val="29"/>
  </w:num>
  <w:num w:numId="20" w16cid:durableId="1417942062">
    <w:abstractNumId w:val="72"/>
  </w:num>
  <w:num w:numId="21" w16cid:durableId="1400522404">
    <w:abstractNumId w:val="59"/>
  </w:num>
  <w:num w:numId="22" w16cid:durableId="640042097">
    <w:abstractNumId w:val="11"/>
  </w:num>
  <w:num w:numId="23" w16cid:durableId="418185725">
    <w:abstractNumId w:val="70"/>
  </w:num>
  <w:num w:numId="24" w16cid:durableId="646396777">
    <w:abstractNumId w:val="38"/>
  </w:num>
  <w:num w:numId="25" w16cid:durableId="380135582">
    <w:abstractNumId w:val="57"/>
  </w:num>
  <w:num w:numId="26" w16cid:durableId="201283094">
    <w:abstractNumId w:val="52"/>
  </w:num>
  <w:num w:numId="27" w16cid:durableId="2007433715">
    <w:abstractNumId w:val="55"/>
  </w:num>
  <w:num w:numId="28" w16cid:durableId="464860451">
    <w:abstractNumId w:val="18"/>
  </w:num>
  <w:num w:numId="29" w16cid:durableId="891693268">
    <w:abstractNumId w:val="64"/>
  </w:num>
  <w:num w:numId="30" w16cid:durableId="440879898">
    <w:abstractNumId w:val="80"/>
  </w:num>
  <w:num w:numId="31" w16cid:durableId="533735080">
    <w:abstractNumId w:val="73"/>
  </w:num>
  <w:num w:numId="32" w16cid:durableId="1525945841">
    <w:abstractNumId w:val="69"/>
  </w:num>
  <w:num w:numId="33" w16cid:durableId="1037389923">
    <w:abstractNumId w:val="76"/>
  </w:num>
  <w:num w:numId="34" w16cid:durableId="621810038">
    <w:abstractNumId w:val="8"/>
  </w:num>
  <w:num w:numId="35" w16cid:durableId="437259639">
    <w:abstractNumId w:val="49"/>
  </w:num>
  <w:num w:numId="36" w16cid:durableId="1732381341">
    <w:abstractNumId w:val="54"/>
  </w:num>
  <w:num w:numId="37" w16cid:durableId="1002315833">
    <w:abstractNumId w:val="34"/>
  </w:num>
  <w:num w:numId="38" w16cid:durableId="280964743">
    <w:abstractNumId w:val="25"/>
  </w:num>
  <w:num w:numId="39" w16cid:durableId="1076785135">
    <w:abstractNumId w:val="39"/>
  </w:num>
  <w:num w:numId="40" w16cid:durableId="1029723180">
    <w:abstractNumId w:val="58"/>
  </w:num>
  <w:num w:numId="41" w16cid:durableId="787316058">
    <w:abstractNumId w:val="60"/>
  </w:num>
  <w:num w:numId="42" w16cid:durableId="1019745244">
    <w:abstractNumId w:val="75"/>
  </w:num>
  <w:num w:numId="43" w16cid:durableId="1546796672">
    <w:abstractNumId w:val="7"/>
  </w:num>
  <w:num w:numId="44" w16cid:durableId="1503858306">
    <w:abstractNumId w:val="3"/>
  </w:num>
  <w:num w:numId="45" w16cid:durableId="276643925">
    <w:abstractNumId w:val="79"/>
  </w:num>
  <w:num w:numId="46" w16cid:durableId="869336627">
    <w:abstractNumId w:val="1"/>
  </w:num>
  <w:num w:numId="47" w16cid:durableId="1459568967">
    <w:abstractNumId w:val="51"/>
  </w:num>
  <w:num w:numId="48" w16cid:durableId="1499732592">
    <w:abstractNumId w:val="26"/>
  </w:num>
  <w:num w:numId="49" w16cid:durableId="1353259129">
    <w:abstractNumId w:val="15"/>
  </w:num>
  <w:num w:numId="50" w16cid:durableId="1046443443">
    <w:abstractNumId w:val="48"/>
  </w:num>
  <w:num w:numId="51" w16cid:durableId="271208566">
    <w:abstractNumId w:val="82"/>
  </w:num>
  <w:num w:numId="52" w16cid:durableId="1541434217">
    <w:abstractNumId w:val="62"/>
  </w:num>
  <w:num w:numId="53" w16cid:durableId="1589927909">
    <w:abstractNumId w:val="77"/>
  </w:num>
  <w:num w:numId="54" w16cid:durableId="1264339526">
    <w:abstractNumId w:val="31"/>
  </w:num>
  <w:num w:numId="55" w16cid:durableId="98570381">
    <w:abstractNumId w:val="36"/>
  </w:num>
  <w:num w:numId="56" w16cid:durableId="1519808566">
    <w:abstractNumId w:val="20"/>
  </w:num>
  <w:num w:numId="57" w16cid:durableId="1776554268">
    <w:abstractNumId w:val="24"/>
  </w:num>
  <w:num w:numId="58" w16cid:durableId="1387728235">
    <w:abstractNumId w:val="68"/>
  </w:num>
  <w:num w:numId="59" w16cid:durableId="1504004959">
    <w:abstractNumId w:val="40"/>
  </w:num>
  <w:num w:numId="60" w16cid:durableId="1484078778">
    <w:abstractNumId w:val="6"/>
  </w:num>
  <w:num w:numId="61" w16cid:durableId="72970967">
    <w:abstractNumId w:val="78"/>
  </w:num>
  <w:num w:numId="62" w16cid:durableId="491024442">
    <w:abstractNumId w:val="43"/>
  </w:num>
  <w:num w:numId="63" w16cid:durableId="765619325">
    <w:abstractNumId w:val="4"/>
  </w:num>
  <w:num w:numId="64" w16cid:durableId="1702440743">
    <w:abstractNumId w:val="63"/>
  </w:num>
  <w:num w:numId="65" w16cid:durableId="1379933401">
    <w:abstractNumId w:val="50"/>
  </w:num>
  <w:num w:numId="66" w16cid:durableId="1468665936">
    <w:abstractNumId w:val="37"/>
  </w:num>
  <w:num w:numId="67" w16cid:durableId="1264386916">
    <w:abstractNumId w:val="9"/>
  </w:num>
  <w:num w:numId="68" w16cid:durableId="922564259">
    <w:abstractNumId w:val="61"/>
  </w:num>
  <w:num w:numId="69" w16cid:durableId="340401478">
    <w:abstractNumId w:val="53"/>
  </w:num>
  <w:num w:numId="70" w16cid:durableId="84111837">
    <w:abstractNumId w:val="19"/>
  </w:num>
  <w:num w:numId="71" w16cid:durableId="664631619">
    <w:abstractNumId w:val="44"/>
  </w:num>
  <w:num w:numId="72" w16cid:durableId="2008098313">
    <w:abstractNumId w:val="71"/>
  </w:num>
  <w:num w:numId="73" w16cid:durableId="1634943572">
    <w:abstractNumId w:val="35"/>
  </w:num>
  <w:num w:numId="74" w16cid:durableId="4477088">
    <w:abstractNumId w:val="45"/>
  </w:num>
  <w:num w:numId="75" w16cid:durableId="505176017">
    <w:abstractNumId w:val="66"/>
  </w:num>
  <w:num w:numId="76" w16cid:durableId="1701513150">
    <w:abstractNumId w:val="16"/>
  </w:num>
  <w:num w:numId="77" w16cid:durableId="1782190433">
    <w:abstractNumId w:val="74"/>
  </w:num>
  <w:num w:numId="78" w16cid:durableId="249242389">
    <w:abstractNumId w:val="46"/>
  </w:num>
  <w:num w:numId="79" w16cid:durableId="932781263">
    <w:abstractNumId w:val="27"/>
  </w:num>
  <w:num w:numId="80" w16cid:durableId="624046319">
    <w:abstractNumId w:val="14"/>
  </w:num>
  <w:num w:numId="81" w16cid:durableId="216211037">
    <w:abstractNumId w:val="33"/>
  </w:num>
  <w:num w:numId="82" w16cid:durableId="424961397">
    <w:abstractNumId w:val="67"/>
  </w:num>
  <w:num w:numId="83" w16cid:durableId="8912287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850"/>
    <w:rsid w:val="00016D5B"/>
    <w:rsid w:val="00023D47"/>
    <w:rsid w:val="00030FE2"/>
    <w:rsid w:val="00040CB3"/>
    <w:rsid w:val="00043041"/>
    <w:rsid w:val="0005150B"/>
    <w:rsid w:val="00055547"/>
    <w:rsid w:val="00060146"/>
    <w:rsid w:val="000630CD"/>
    <w:rsid w:val="00067734"/>
    <w:rsid w:val="0007063D"/>
    <w:rsid w:val="00074E17"/>
    <w:rsid w:val="00077C6E"/>
    <w:rsid w:val="0008256C"/>
    <w:rsid w:val="00086EC3"/>
    <w:rsid w:val="000942EE"/>
    <w:rsid w:val="0009628C"/>
    <w:rsid w:val="000972A8"/>
    <w:rsid w:val="000B23F1"/>
    <w:rsid w:val="000B5012"/>
    <w:rsid w:val="000B6451"/>
    <w:rsid w:val="000B7D24"/>
    <w:rsid w:val="000C38CD"/>
    <w:rsid w:val="000C4797"/>
    <w:rsid w:val="000D0C1B"/>
    <w:rsid w:val="000E75D7"/>
    <w:rsid w:val="00103377"/>
    <w:rsid w:val="00103E55"/>
    <w:rsid w:val="0010576D"/>
    <w:rsid w:val="0010646A"/>
    <w:rsid w:val="001113B6"/>
    <w:rsid w:val="001133D5"/>
    <w:rsid w:val="00116F7D"/>
    <w:rsid w:val="00121F7F"/>
    <w:rsid w:val="0013411A"/>
    <w:rsid w:val="001343FC"/>
    <w:rsid w:val="00135AF5"/>
    <w:rsid w:val="001441C8"/>
    <w:rsid w:val="00161C54"/>
    <w:rsid w:val="0016429A"/>
    <w:rsid w:val="0017140E"/>
    <w:rsid w:val="00177FEB"/>
    <w:rsid w:val="00181B27"/>
    <w:rsid w:val="00182325"/>
    <w:rsid w:val="00182FB3"/>
    <w:rsid w:val="001861DC"/>
    <w:rsid w:val="00187602"/>
    <w:rsid w:val="00187AD4"/>
    <w:rsid w:val="001927C4"/>
    <w:rsid w:val="0019451A"/>
    <w:rsid w:val="001A0E34"/>
    <w:rsid w:val="001A29B8"/>
    <w:rsid w:val="001A29FD"/>
    <w:rsid w:val="001B5429"/>
    <w:rsid w:val="001B7333"/>
    <w:rsid w:val="001C534A"/>
    <w:rsid w:val="001C612A"/>
    <w:rsid w:val="001C6D6C"/>
    <w:rsid w:val="001D27F6"/>
    <w:rsid w:val="001D6119"/>
    <w:rsid w:val="001D6E6E"/>
    <w:rsid w:val="001D7848"/>
    <w:rsid w:val="001E3D0A"/>
    <w:rsid w:val="001E5EB8"/>
    <w:rsid w:val="001E6E76"/>
    <w:rsid w:val="0020249E"/>
    <w:rsid w:val="00217B81"/>
    <w:rsid w:val="00225A55"/>
    <w:rsid w:val="0025048B"/>
    <w:rsid w:val="00257A40"/>
    <w:rsid w:val="00257AA9"/>
    <w:rsid w:val="00261EB0"/>
    <w:rsid w:val="00277938"/>
    <w:rsid w:val="00277EF1"/>
    <w:rsid w:val="00281B2F"/>
    <w:rsid w:val="00283E74"/>
    <w:rsid w:val="00292DA8"/>
    <w:rsid w:val="002A361E"/>
    <w:rsid w:val="002B55DC"/>
    <w:rsid w:val="002B6697"/>
    <w:rsid w:val="002C2D52"/>
    <w:rsid w:val="002C6EDB"/>
    <w:rsid w:val="002D48BC"/>
    <w:rsid w:val="002D64BE"/>
    <w:rsid w:val="002E2558"/>
    <w:rsid w:val="002E7123"/>
    <w:rsid w:val="002F4775"/>
    <w:rsid w:val="002F56B7"/>
    <w:rsid w:val="00304DFC"/>
    <w:rsid w:val="00310F15"/>
    <w:rsid w:val="00313AA0"/>
    <w:rsid w:val="00320ED4"/>
    <w:rsid w:val="00342D93"/>
    <w:rsid w:val="0035719D"/>
    <w:rsid w:val="00361C7F"/>
    <w:rsid w:val="00361E2D"/>
    <w:rsid w:val="0036493B"/>
    <w:rsid w:val="00373D7B"/>
    <w:rsid w:val="00375279"/>
    <w:rsid w:val="00387E4B"/>
    <w:rsid w:val="00390C30"/>
    <w:rsid w:val="00396D34"/>
    <w:rsid w:val="003973C5"/>
    <w:rsid w:val="003A0700"/>
    <w:rsid w:val="003A7185"/>
    <w:rsid w:val="003A7507"/>
    <w:rsid w:val="003B79B7"/>
    <w:rsid w:val="003E006E"/>
    <w:rsid w:val="0041571A"/>
    <w:rsid w:val="004252AC"/>
    <w:rsid w:val="00457313"/>
    <w:rsid w:val="004612D2"/>
    <w:rsid w:val="0047117E"/>
    <w:rsid w:val="00475709"/>
    <w:rsid w:val="00483E58"/>
    <w:rsid w:val="004A529D"/>
    <w:rsid w:val="004A60FE"/>
    <w:rsid w:val="004A7AE9"/>
    <w:rsid w:val="004B27A3"/>
    <w:rsid w:val="004B4F74"/>
    <w:rsid w:val="004B73C3"/>
    <w:rsid w:val="004B7D32"/>
    <w:rsid w:val="004C1D0E"/>
    <w:rsid w:val="004D28C2"/>
    <w:rsid w:val="004D4894"/>
    <w:rsid w:val="004D648F"/>
    <w:rsid w:val="004D6F92"/>
    <w:rsid w:val="004E1246"/>
    <w:rsid w:val="004F0DD7"/>
    <w:rsid w:val="004F7EC9"/>
    <w:rsid w:val="00500370"/>
    <w:rsid w:val="00504682"/>
    <w:rsid w:val="005235E4"/>
    <w:rsid w:val="00527E23"/>
    <w:rsid w:val="00527F33"/>
    <w:rsid w:val="005433DB"/>
    <w:rsid w:val="00544DBE"/>
    <w:rsid w:val="00545C3E"/>
    <w:rsid w:val="00552A76"/>
    <w:rsid w:val="005543AC"/>
    <w:rsid w:val="005568BE"/>
    <w:rsid w:val="00561408"/>
    <w:rsid w:val="005640DD"/>
    <w:rsid w:val="00566B92"/>
    <w:rsid w:val="00570273"/>
    <w:rsid w:val="005705AC"/>
    <w:rsid w:val="00572A2F"/>
    <w:rsid w:val="00573F5D"/>
    <w:rsid w:val="00580890"/>
    <w:rsid w:val="00582DF4"/>
    <w:rsid w:val="005841DC"/>
    <w:rsid w:val="0058714F"/>
    <w:rsid w:val="005A0EBB"/>
    <w:rsid w:val="005A1699"/>
    <w:rsid w:val="005B466F"/>
    <w:rsid w:val="005C0011"/>
    <w:rsid w:val="005C0BC2"/>
    <w:rsid w:val="005C1113"/>
    <w:rsid w:val="005D158E"/>
    <w:rsid w:val="005E242C"/>
    <w:rsid w:val="00600B22"/>
    <w:rsid w:val="00602D9F"/>
    <w:rsid w:val="00606D3A"/>
    <w:rsid w:val="006108D7"/>
    <w:rsid w:val="00612D61"/>
    <w:rsid w:val="00631124"/>
    <w:rsid w:val="00664381"/>
    <w:rsid w:val="00671483"/>
    <w:rsid w:val="006823E7"/>
    <w:rsid w:val="00683CFA"/>
    <w:rsid w:val="006873B3"/>
    <w:rsid w:val="00690663"/>
    <w:rsid w:val="006915E8"/>
    <w:rsid w:val="006B4815"/>
    <w:rsid w:val="006B565D"/>
    <w:rsid w:val="006B5831"/>
    <w:rsid w:val="006C1D3C"/>
    <w:rsid w:val="006C53A4"/>
    <w:rsid w:val="006D0316"/>
    <w:rsid w:val="006D0357"/>
    <w:rsid w:val="006D1D7D"/>
    <w:rsid w:val="006D53E3"/>
    <w:rsid w:val="006D71C7"/>
    <w:rsid w:val="006E7817"/>
    <w:rsid w:val="006F4E71"/>
    <w:rsid w:val="00703AFE"/>
    <w:rsid w:val="0071633F"/>
    <w:rsid w:val="007205D4"/>
    <w:rsid w:val="007221B0"/>
    <w:rsid w:val="00724D6B"/>
    <w:rsid w:val="00725A3A"/>
    <w:rsid w:val="007274AD"/>
    <w:rsid w:val="0074075A"/>
    <w:rsid w:val="00760245"/>
    <w:rsid w:val="0076221F"/>
    <w:rsid w:val="00763350"/>
    <w:rsid w:val="007639B2"/>
    <w:rsid w:val="007648E0"/>
    <w:rsid w:val="0076595C"/>
    <w:rsid w:val="00772287"/>
    <w:rsid w:val="00777EC5"/>
    <w:rsid w:val="00781C92"/>
    <w:rsid w:val="0078270B"/>
    <w:rsid w:val="00782732"/>
    <w:rsid w:val="007A584F"/>
    <w:rsid w:val="007A6627"/>
    <w:rsid w:val="007A68E0"/>
    <w:rsid w:val="007A6963"/>
    <w:rsid w:val="007A78AB"/>
    <w:rsid w:val="007B48A6"/>
    <w:rsid w:val="007B7543"/>
    <w:rsid w:val="007C5930"/>
    <w:rsid w:val="007C5E84"/>
    <w:rsid w:val="007E2C68"/>
    <w:rsid w:val="007E3BA6"/>
    <w:rsid w:val="007E6A4D"/>
    <w:rsid w:val="007F1763"/>
    <w:rsid w:val="007F6A2B"/>
    <w:rsid w:val="00802FB2"/>
    <w:rsid w:val="00807BE1"/>
    <w:rsid w:val="00811A93"/>
    <w:rsid w:val="00816671"/>
    <w:rsid w:val="00826321"/>
    <w:rsid w:val="008477ED"/>
    <w:rsid w:val="00851ADF"/>
    <w:rsid w:val="008570BD"/>
    <w:rsid w:val="00861094"/>
    <w:rsid w:val="0086127D"/>
    <w:rsid w:val="00862471"/>
    <w:rsid w:val="00870B8F"/>
    <w:rsid w:val="008904E9"/>
    <w:rsid w:val="00894FD8"/>
    <w:rsid w:val="008A1BC0"/>
    <w:rsid w:val="008A3A79"/>
    <w:rsid w:val="008A59C4"/>
    <w:rsid w:val="008B3831"/>
    <w:rsid w:val="008B4C74"/>
    <w:rsid w:val="008B5A29"/>
    <w:rsid w:val="008C0578"/>
    <w:rsid w:val="008D5785"/>
    <w:rsid w:val="008E2E66"/>
    <w:rsid w:val="008E7E3F"/>
    <w:rsid w:val="008F436C"/>
    <w:rsid w:val="008F5EE2"/>
    <w:rsid w:val="0090138E"/>
    <w:rsid w:val="00906B81"/>
    <w:rsid w:val="00911946"/>
    <w:rsid w:val="0091201F"/>
    <w:rsid w:val="009236DE"/>
    <w:rsid w:val="00925D18"/>
    <w:rsid w:val="00932C58"/>
    <w:rsid w:val="00932E04"/>
    <w:rsid w:val="00934199"/>
    <w:rsid w:val="00935A42"/>
    <w:rsid w:val="00935B32"/>
    <w:rsid w:val="0094211D"/>
    <w:rsid w:val="009649DE"/>
    <w:rsid w:val="00965444"/>
    <w:rsid w:val="00971847"/>
    <w:rsid w:val="009724D1"/>
    <w:rsid w:val="00972757"/>
    <w:rsid w:val="009758EA"/>
    <w:rsid w:val="00982D83"/>
    <w:rsid w:val="00983FF0"/>
    <w:rsid w:val="009849C0"/>
    <w:rsid w:val="009A0825"/>
    <w:rsid w:val="009A38B1"/>
    <w:rsid w:val="009A4BE7"/>
    <w:rsid w:val="009D6EC9"/>
    <w:rsid w:val="009F0503"/>
    <w:rsid w:val="009F29F4"/>
    <w:rsid w:val="00A07668"/>
    <w:rsid w:val="00A10213"/>
    <w:rsid w:val="00A13F0D"/>
    <w:rsid w:val="00A14686"/>
    <w:rsid w:val="00A211B9"/>
    <w:rsid w:val="00A21B0C"/>
    <w:rsid w:val="00A25884"/>
    <w:rsid w:val="00A25CED"/>
    <w:rsid w:val="00A40DDD"/>
    <w:rsid w:val="00A45119"/>
    <w:rsid w:val="00A549E0"/>
    <w:rsid w:val="00A56870"/>
    <w:rsid w:val="00A60925"/>
    <w:rsid w:val="00A62141"/>
    <w:rsid w:val="00A671D9"/>
    <w:rsid w:val="00A67B64"/>
    <w:rsid w:val="00A710C8"/>
    <w:rsid w:val="00A75DC9"/>
    <w:rsid w:val="00A84C5B"/>
    <w:rsid w:val="00A87A17"/>
    <w:rsid w:val="00AA71F5"/>
    <w:rsid w:val="00AC0DEF"/>
    <w:rsid w:val="00AC26E5"/>
    <w:rsid w:val="00AC47A6"/>
    <w:rsid w:val="00AD7027"/>
    <w:rsid w:val="00AE410D"/>
    <w:rsid w:val="00AE6988"/>
    <w:rsid w:val="00AF2176"/>
    <w:rsid w:val="00AF24A3"/>
    <w:rsid w:val="00AF63C1"/>
    <w:rsid w:val="00AF703C"/>
    <w:rsid w:val="00B02F58"/>
    <w:rsid w:val="00B0368F"/>
    <w:rsid w:val="00B11C63"/>
    <w:rsid w:val="00B12A69"/>
    <w:rsid w:val="00B171B0"/>
    <w:rsid w:val="00B24880"/>
    <w:rsid w:val="00B2541E"/>
    <w:rsid w:val="00B27244"/>
    <w:rsid w:val="00B273CE"/>
    <w:rsid w:val="00B32E29"/>
    <w:rsid w:val="00B37501"/>
    <w:rsid w:val="00B40E67"/>
    <w:rsid w:val="00B42C0A"/>
    <w:rsid w:val="00B468F6"/>
    <w:rsid w:val="00B4707E"/>
    <w:rsid w:val="00B57214"/>
    <w:rsid w:val="00B57243"/>
    <w:rsid w:val="00B63A59"/>
    <w:rsid w:val="00B63DCD"/>
    <w:rsid w:val="00B64DF6"/>
    <w:rsid w:val="00B64E1D"/>
    <w:rsid w:val="00B66BE6"/>
    <w:rsid w:val="00B9511B"/>
    <w:rsid w:val="00BB0137"/>
    <w:rsid w:val="00BB29B0"/>
    <w:rsid w:val="00BC7397"/>
    <w:rsid w:val="00BD7CF0"/>
    <w:rsid w:val="00BE065F"/>
    <w:rsid w:val="00BE2066"/>
    <w:rsid w:val="00BE73A8"/>
    <w:rsid w:val="00BF1DCD"/>
    <w:rsid w:val="00C04448"/>
    <w:rsid w:val="00C21E2A"/>
    <w:rsid w:val="00C2325C"/>
    <w:rsid w:val="00C32EA6"/>
    <w:rsid w:val="00C37578"/>
    <w:rsid w:val="00C41B22"/>
    <w:rsid w:val="00C47B21"/>
    <w:rsid w:val="00C51F39"/>
    <w:rsid w:val="00C558B8"/>
    <w:rsid w:val="00C56AB3"/>
    <w:rsid w:val="00C6547E"/>
    <w:rsid w:val="00C74FA7"/>
    <w:rsid w:val="00C7752A"/>
    <w:rsid w:val="00C823E2"/>
    <w:rsid w:val="00C858E7"/>
    <w:rsid w:val="00C85939"/>
    <w:rsid w:val="00C90734"/>
    <w:rsid w:val="00C96EB6"/>
    <w:rsid w:val="00CA3272"/>
    <w:rsid w:val="00CA7B5D"/>
    <w:rsid w:val="00CB6554"/>
    <w:rsid w:val="00CB6DEF"/>
    <w:rsid w:val="00CB7AA1"/>
    <w:rsid w:val="00CC6FDD"/>
    <w:rsid w:val="00CC751A"/>
    <w:rsid w:val="00CD74FC"/>
    <w:rsid w:val="00CD7D48"/>
    <w:rsid w:val="00CE209F"/>
    <w:rsid w:val="00CE2850"/>
    <w:rsid w:val="00CF3B5F"/>
    <w:rsid w:val="00D004C1"/>
    <w:rsid w:val="00D02EAF"/>
    <w:rsid w:val="00D14457"/>
    <w:rsid w:val="00D15F32"/>
    <w:rsid w:val="00D162B7"/>
    <w:rsid w:val="00D216E0"/>
    <w:rsid w:val="00D30420"/>
    <w:rsid w:val="00D31392"/>
    <w:rsid w:val="00D35D39"/>
    <w:rsid w:val="00D4352B"/>
    <w:rsid w:val="00D4357B"/>
    <w:rsid w:val="00D53D65"/>
    <w:rsid w:val="00D714C6"/>
    <w:rsid w:val="00D8743B"/>
    <w:rsid w:val="00D95E08"/>
    <w:rsid w:val="00DA3034"/>
    <w:rsid w:val="00DA5D20"/>
    <w:rsid w:val="00DB0888"/>
    <w:rsid w:val="00DB08EF"/>
    <w:rsid w:val="00DB2155"/>
    <w:rsid w:val="00DB710A"/>
    <w:rsid w:val="00DC5E4B"/>
    <w:rsid w:val="00DC7B58"/>
    <w:rsid w:val="00DD197B"/>
    <w:rsid w:val="00DD7DDE"/>
    <w:rsid w:val="00DE0889"/>
    <w:rsid w:val="00DE0D96"/>
    <w:rsid w:val="00DE4EEB"/>
    <w:rsid w:val="00DE6B38"/>
    <w:rsid w:val="00DE7E0A"/>
    <w:rsid w:val="00DF1107"/>
    <w:rsid w:val="00DF55BA"/>
    <w:rsid w:val="00DF6EC1"/>
    <w:rsid w:val="00E02FAD"/>
    <w:rsid w:val="00E11EE8"/>
    <w:rsid w:val="00E167A2"/>
    <w:rsid w:val="00E232E1"/>
    <w:rsid w:val="00E274DF"/>
    <w:rsid w:val="00E52E2A"/>
    <w:rsid w:val="00E554EE"/>
    <w:rsid w:val="00E55911"/>
    <w:rsid w:val="00E56034"/>
    <w:rsid w:val="00E563E2"/>
    <w:rsid w:val="00E61983"/>
    <w:rsid w:val="00E61D25"/>
    <w:rsid w:val="00E67FC4"/>
    <w:rsid w:val="00E86382"/>
    <w:rsid w:val="00E9411A"/>
    <w:rsid w:val="00EA4B51"/>
    <w:rsid w:val="00EC3375"/>
    <w:rsid w:val="00EC5FEA"/>
    <w:rsid w:val="00EF2003"/>
    <w:rsid w:val="00EF6139"/>
    <w:rsid w:val="00F0399F"/>
    <w:rsid w:val="00F03AE9"/>
    <w:rsid w:val="00F05694"/>
    <w:rsid w:val="00F112B8"/>
    <w:rsid w:val="00F135FB"/>
    <w:rsid w:val="00F17A78"/>
    <w:rsid w:val="00F20B71"/>
    <w:rsid w:val="00F34369"/>
    <w:rsid w:val="00F37989"/>
    <w:rsid w:val="00F60786"/>
    <w:rsid w:val="00F67012"/>
    <w:rsid w:val="00F71F65"/>
    <w:rsid w:val="00F7782D"/>
    <w:rsid w:val="00F82B31"/>
    <w:rsid w:val="00F84E72"/>
    <w:rsid w:val="00F92D76"/>
    <w:rsid w:val="00F94290"/>
    <w:rsid w:val="00FA0D71"/>
    <w:rsid w:val="00FB1926"/>
    <w:rsid w:val="00FB3002"/>
    <w:rsid w:val="00FB67D8"/>
    <w:rsid w:val="00FC6E01"/>
    <w:rsid w:val="00FC73CB"/>
    <w:rsid w:val="00FE7257"/>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9B611C"/>
  <w15:docId w15:val="{D6655ACD-69E9-43A0-B735-AA0CC2A62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74AD"/>
    <w:rPr>
      <w:sz w:val="24"/>
      <w:szCs w:val="24"/>
    </w:rPr>
  </w:style>
  <w:style w:type="paragraph" w:styleId="Titre1">
    <w:name w:val="heading 1"/>
    <w:basedOn w:val="Normal"/>
    <w:next w:val="Normal"/>
    <w:link w:val="Titre1Car"/>
    <w:qFormat/>
    <w:rsid w:val="001B542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3">
    <w:name w:val="heading 3"/>
    <w:basedOn w:val="Normal"/>
    <w:next w:val="Normal"/>
    <w:link w:val="Titre3Car"/>
    <w:semiHidden/>
    <w:unhideWhenUsed/>
    <w:qFormat/>
    <w:rsid w:val="00040CB3"/>
    <w:pPr>
      <w:keepNext/>
      <w:keepLines/>
      <w:spacing w:before="40"/>
      <w:outlineLvl w:val="2"/>
    </w:pPr>
    <w:rPr>
      <w:rFonts w:asciiTheme="majorHAnsi" w:eastAsiaTheme="majorEastAsia" w:hAnsiTheme="majorHAnsi" w:cstheme="majorBidi"/>
      <w:color w:val="243F60" w:themeColor="accent1" w:themeShade="7F"/>
    </w:rPr>
  </w:style>
  <w:style w:type="paragraph" w:styleId="Titre4">
    <w:name w:val="heading 4"/>
    <w:basedOn w:val="Normal"/>
    <w:next w:val="Normal"/>
    <w:qFormat/>
    <w:rsid w:val="00E11EE8"/>
    <w:pPr>
      <w:keepNext/>
      <w:outlineLvl w:val="3"/>
    </w:pPr>
    <w:rPr>
      <w:rFonts w:ascii="Arial" w:hAnsi="Arial" w:cs="Arial"/>
      <w:b/>
      <w:bCs/>
      <w:i/>
      <w:iCs/>
      <w:sz w:val="22"/>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2E2558"/>
    <w:pPr>
      <w:tabs>
        <w:tab w:val="left" w:pos="-1309"/>
        <w:tab w:val="left" w:pos="-743"/>
        <w:tab w:val="left" w:pos="-589"/>
        <w:tab w:val="left" w:pos="-176"/>
        <w:tab w:val="left" w:pos="0"/>
        <w:tab w:val="left" w:pos="390"/>
        <w:tab w:val="left" w:pos="851"/>
        <w:tab w:val="left" w:pos="956"/>
        <w:tab w:val="left" w:pos="1523"/>
        <w:tab w:val="left" w:pos="1571"/>
        <w:tab w:val="left" w:pos="2089"/>
        <w:tab w:val="left" w:pos="2291"/>
        <w:tab w:val="left" w:pos="2656"/>
        <w:tab w:val="left" w:pos="3011"/>
        <w:tab w:val="left" w:pos="3222"/>
        <w:tab w:val="left" w:pos="3731"/>
        <w:tab w:val="left" w:pos="3788"/>
        <w:tab w:val="left" w:pos="4355"/>
        <w:tab w:val="left" w:pos="4451"/>
        <w:tab w:val="left" w:pos="4921"/>
        <w:tab w:val="left" w:pos="5171"/>
        <w:tab w:val="left" w:pos="5488"/>
        <w:tab w:val="left" w:pos="5891"/>
        <w:tab w:val="left" w:pos="6611"/>
        <w:tab w:val="left" w:pos="7331"/>
        <w:tab w:val="left" w:pos="8051"/>
        <w:tab w:val="left" w:pos="8771"/>
        <w:tab w:val="left" w:pos="9491"/>
        <w:tab w:val="left" w:pos="10211"/>
        <w:tab w:val="left" w:pos="10931"/>
        <w:tab w:val="left" w:pos="11651"/>
        <w:tab w:val="left" w:pos="12371"/>
        <w:tab w:val="left" w:pos="13091"/>
        <w:tab w:val="left" w:pos="13811"/>
        <w:tab w:val="left" w:pos="14531"/>
        <w:tab w:val="left" w:pos="15251"/>
        <w:tab w:val="left" w:pos="15971"/>
        <w:tab w:val="left" w:pos="16691"/>
        <w:tab w:val="left" w:pos="17411"/>
        <w:tab w:val="left" w:pos="18131"/>
      </w:tabs>
      <w:suppressAutoHyphens/>
      <w:jc w:val="both"/>
    </w:pPr>
    <w:rPr>
      <w:spacing w:val="-2"/>
      <w:sz w:val="22"/>
    </w:rPr>
  </w:style>
  <w:style w:type="table" w:styleId="Grilledutableau">
    <w:name w:val="Table Grid"/>
    <w:basedOn w:val="TableauNormal"/>
    <w:rsid w:val="00B64E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rsid w:val="001441C8"/>
    <w:pPr>
      <w:tabs>
        <w:tab w:val="center" w:pos="4536"/>
        <w:tab w:val="right" w:pos="9072"/>
      </w:tabs>
    </w:pPr>
  </w:style>
  <w:style w:type="paragraph" w:styleId="Pieddepage">
    <w:name w:val="footer"/>
    <w:basedOn w:val="Normal"/>
    <w:link w:val="PieddepageCar"/>
    <w:uiPriority w:val="99"/>
    <w:rsid w:val="001441C8"/>
    <w:pPr>
      <w:tabs>
        <w:tab w:val="center" w:pos="4536"/>
        <w:tab w:val="right" w:pos="9072"/>
      </w:tabs>
    </w:pPr>
  </w:style>
  <w:style w:type="character" w:customStyle="1" w:styleId="En-tteCar">
    <w:name w:val="En-tête Car"/>
    <w:basedOn w:val="Policepardfaut"/>
    <w:link w:val="En-tte"/>
    <w:uiPriority w:val="99"/>
    <w:rsid w:val="008A1BC0"/>
    <w:rPr>
      <w:sz w:val="24"/>
      <w:szCs w:val="24"/>
      <w:lang w:val="fr-FR" w:eastAsia="fr-FR" w:bidi="ar-SA"/>
    </w:rPr>
  </w:style>
  <w:style w:type="character" w:styleId="Numrodepage">
    <w:name w:val="page number"/>
    <w:basedOn w:val="Policepardfaut"/>
    <w:rsid w:val="00DD197B"/>
  </w:style>
  <w:style w:type="paragraph" w:customStyle="1" w:styleId="Paragraphedeliste1">
    <w:name w:val="Paragraphe de liste1"/>
    <w:basedOn w:val="Normal"/>
    <w:rsid w:val="00CB7AA1"/>
    <w:pPr>
      <w:spacing w:after="200" w:line="276" w:lineRule="auto"/>
      <w:ind w:left="720"/>
      <w:contextualSpacing/>
    </w:pPr>
    <w:rPr>
      <w:rFonts w:ascii="Calibri" w:eastAsia="Calibri" w:hAnsi="Calibri"/>
      <w:sz w:val="22"/>
      <w:szCs w:val="22"/>
      <w:lang w:eastAsia="en-US"/>
    </w:rPr>
  </w:style>
  <w:style w:type="paragraph" w:customStyle="1" w:styleId="Paragraphedeliste10">
    <w:name w:val="Paragraphe de liste1"/>
    <w:basedOn w:val="Normal"/>
    <w:rsid w:val="00CB7AA1"/>
    <w:pPr>
      <w:widowControl w:val="0"/>
      <w:ind w:left="720"/>
      <w:contextualSpacing/>
    </w:pPr>
    <w:rPr>
      <w:rFonts w:ascii="Courier New" w:eastAsia="SimSun" w:hAnsi="Courier New"/>
      <w:szCs w:val="20"/>
      <w:lang w:val="en-US" w:eastAsia="en-US"/>
    </w:rPr>
  </w:style>
  <w:style w:type="character" w:customStyle="1" w:styleId="CarCar2">
    <w:name w:val="Car Car2"/>
    <w:basedOn w:val="Policepardfaut"/>
    <w:rsid w:val="00F03AE9"/>
    <w:rPr>
      <w:sz w:val="24"/>
      <w:szCs w:val="24"/>
      <w:lang w:val="fr-FR" w:eastAsia="fr-FR" w:bidi="ar-SA"/>
    </w:rPr>
  </w:style>
  <w:style w:type="paragraph" w:styleId="Notedebasdepage">
    <w:name w:val="footnote text"/>
    <w:aliases w:val="Voetnoottekst Char1 Char,Voetnoottekst Char Char1 Char,Voetnoottekst Char1 Char Char Char,Voetnoottekst Char Char1 Char Char Char,Voetnoottekst Char1 Char Char Char Char Char,Voetnoottekst Char1 Char1 Char,single space,f,fn,Fußnote"/>
    <w:basedOn w:val="Normal"/>
    <w:link w:val="NotedebasdepageCar"/>
    <w:uiPriority w:val="99"/>
    <w:semiHidden/>
    <w:rsid w:val="00074E17"/>
    <w:rPr>
      <w:sz w:val="20"/>
      <w:szCs w:val="20"/>
    </w:rPr>
  </w:style>
  <w:style w:type="character" w:styleId="Appelnotedebasdep">
    <w:name w:val="footnote reference"/>
    <w:aliases w:val="BVI fnr Car Car Car,ftref Car Car Car,Char Char Char Char Carattere Char Car Car Car,Char Char Car Car Char Char Char Char Carattere Char Car Car Car,Char Char Char Char Char Carattere Char Car Car Car,BVI fnr Car Car Car Car Ca"/>
    <w:basedOn w:val="Policepardfaut"/>
    <w:uiPriority w:val="99"/>
    <w:rsid w:val="00074E17"/>
    <w:rPr>
      <w:vertAlign w:val="superscript"/>
    </w:rPr>
  </w:style>
  <w:style w:type="character" w:styleId="Marquedecommentaire">
    <w:name w:val="annotation reference"/>
    <w:basedOn w:val="Policepardfaut"/>
    <w:semiHidden/>
    <w:rsid w:val="0005150B"/>
    <w:rPr>
      <w:sz w:val="16"/>
      <w:szCs w:val="16"/>
    </w:rPr>
  </w:style>
  <w:style w:type="paragraph" w:styleId="Commentaire">
    <w:name w:val="annotation text"/>
    <w:basedOn w:val="Normal"/>
    <w:semiHidden/>
    <w:rsid w:val="0005150B"/>
    <w:rPr>
      <w:sz w:val="20"/>
      <w:szCs w:val="20"/>
    </w:rPr>
  </w:style>
  <w:style w:type="paragraph" w:styleId="Objetducommentaire">
    <w:name w:val="annotation subject"/>
    <w:basedOn w:val="Commentaire"/>
    <w:next w:val="Commentaire"/>
    <w:semiHidden/>
    <w:rsid w:val="0005150B"/>
    <w:rPr>
      <w:b/>
      <w:bCs/>
    </w:rPr>
  </w:style>
  <w:style w:type="paragraph" w:styleId="Textedebulles">
    <w:name w:val="Balloon Text"/>
    <w:basedOn w:val="Normal"/>
    <w:semiHidden/>
    <w:rsid w:val="0005150B"/>
    <w:rPr>
      <w:rFonts w:ascii="Tahoma" w:hAnsi="Tahoma" w:cs="Tahoma"/>
      <w:sz w:val="16"/>
      <w:szCs w:val="16"/>
    </w:rPr>
  </w:style>
  <w:style w:type="character" w:styleId="Textedelespacerserv">
    <w:name w:val="Placeholder Text"/>
    <w:basedOn w:val="Policepardfaut"/>
    <w:uiPriority w:val="99"/>
    <w:semiHidden/>
    <w:rsid w:val="00F7782D"/>
    <w:rPr>
      <w:color w:val="808080"/>
    </w:rPr>
  </w:style>
  <w:style w:type="character" w:styleId="Lienhypertexte">
    <w:name w:val="Hyperlink"/>
    <w:basedOn w:val="Policepardfaut"/>
    <w:rsid w:val="00EC3375"/>
    <w:rPr>
      <w:color w:val="0000FF"/>
      <w:u w:val="single"/>
    </w:rPr>
  </w:style>
  <w:style w:type="paragraph" w:styleId="Paragraphedeliste">
    <w:name w:val="List Paragraph"/>
    <w:aliases w:val="Aufzählung Spiegelstrich,Lettre d'introduction,Liste niveau 1,Normal bullet 2,Resume Title,Listes,source,List Paragraph1,Paragraphe de liste num,Paragraphe de liste 1,Table of contents numbered,Bullet List Paragraph,References,del"/>
    <w:basedOn w:val="Normal"/>
    <w:link w:val="ParagraphedelisteCar"/>
    <w:uiPriority w:val="34"/>
    <w:qFormat/>
    <w:rsid w:val="009236DE"/>
    <w:pPr>
      <w:ind w:left="720"/>
      <w:contextualSpacing/>
    </w:pPr>
  </w:style>
  <w:style w:type="paragraph" w:customStyle="1" w:styleId="Paragraphedeliste2">
    <w:name w:val="Paragraphe de liste2"/>
    <w:basedOn w:val="Normal"/>
    <w:uiPriority w:val="34"/>
    <w:qFormat/>
    <w:rsid w:val="009236DE"/>
    <w:pPr>
      <w:ind w:left="708"/>
    </w:pPr>
  </w:style>
  <w:style w:type="table" w:customStyle="1" w:styleId="Grilledutableau1">
    <w:name w:val="Grille du tableau1"/>
    <w:basedOn w:val="TableauNormal"/>
    <w:next w:val="Grilledutableau"/>
    <w:uiPriority w:val="39"/>
    <w:rsid w:val="00AC0DE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32C58"/>
    <w:pPr>
      <w:autoSpaceDE w:val="0"/>
      <w:autoSpaceDN w:val="0"/>
      <w:adjustRightInd w:val="0"/>
    </w:pPr>
    <w:rPr>
      <w:rFonts w:ascii="Georgia" w:hAnsi="Georgia" w:cs="Georgia"/>
      <w:color w:val="000000"/>
      <w:sz w:val="24"/>
      <w:szCs w:val="24"/>
    </w:rPr>
  </w:style>
  <w:style w:type="character" w:customStyle="1" w:styleId="PieddepageCar">
    <w:name w:val="Pied de page Car"/>
    <w:basedOn w:val="Policepardfaut"/>
    <w:link w:val="Pieddepage"/>
    <w:uiPriority w:val="99"/>
    <w:rsid w:val="00283E74"/>
    <w:rPr>
      <w:sz w:val="24"/>
      <w:szCs w:val="24"/>
    </w:rPr>
  </w:style>
  <w:style w:type="paragraph" w:customStyle="1" w:styleId="a">
    <w:name w:val="a"/>
    <w:basedOn w:val="Normal"/>
    <w:rsid w:val="00870B8F"/>
    <w:pPr>
      <w:overflowPunct w:val="0"/>
      <w:autoSpaceDE w:val="0"/>
      <w:autoSpaceDN w:val="0"/>
      <w:adjustRightInd w:val="0"/>
      <w:jc w:val="both"/>
      <w:textAlignment w:val="baseline"/>
    </w:pPr>
    <w:rPr>
      <w:rFonts w:ascii="Arial" w:hAnsi="Arial"/>
      <w:sz w:val="22"/>
      <w:szCs w:val="20"/>
    </w:rPr>
  </w:style>
  <w:style w:type="character" w:customStyle="1" w:styleId="NotedebasdepageCar">
    <w:name w:val="Note de bas de page Car"/>
    <w:aliases w:val="Voetnoottekst Char1 Char Car,Voetnoottekst Char Char1 Char Car,Voetnoottekst Char1 Char Char Char Car,Voetnoottekst Char Char1 Char Char Char Car,Voetnoottekst Char1 Char Char Char Char Char Car,Voetnoottekst Char1 Char1 Char Car"/>
    <w:basedOn w:val="Policepardfaut"/>
    <w:link w:val="Notedebasdepage"/>
    <w:uiPriority w:val="99"/>
    <w:semiHidden/>
    <w:locked/>
    <w:rsid w:val="00086EC3"/>
  </w:style>
  <w:style w:type="character" w:styleId="Mentionnonrsolue">
    <w:name w:val="Unresolved Mention"/>
    <w:basedOn w:val="Policepardfaut"/>
    <w:uiPriority w:val="99"/>
    <w:semiHidden/>
    <w:unhideWhenUsed/>
    <w:rsid w:val="009F0503"/>
    <w:rPr>
      <w:color w:val="605E5C"/>
      <w:shd w:val="clear" w:color="auto" w:fill="E1DFDD"/>
    </w:rPr>
  </w:style>
  <w:style w:type="paragraph" w:styleId="NormalWeb">
    <w:name w:val="Normal (Web)"/>
    <w:basedOn w:val="Normal"/>
    <w:uiPriority w:val="99"/>
    <w:semiHidden/>
    <w:unhideWhenUsed/>
    <w:rsid w:val="00CB6DEF"/>
    <w:pPr>
      <w:spacing w:before="100" w:beforeAutospacing="1" w:after="100" w:afterAutospacing="1"/>
    </w:pPr>
  </w:style>
  <w:style w:type="character" w:styleId="lev">
    <w:name w:val="Strong"/>
    <w:basedOn w:val="Policepardfaut"/>
    <w:uiPriority w:val="22"/>
    <w:qFormat/>
    <w:rsid w:val="00CB6DEF"/>
    <w:rPr>
      <w:b/>
      <w:bCs/>
    </w:rPr>
  </w:style>
  <w:style w:type="character" w:customStyle="1" w:styleId="Titre1Car">
    <w:name w:val="Titre 1 Car"/>
    <w:basedOn w:val="Policepardfaut"/>
    <w:link w:val="Titre1"/>
    <w:rsid w:val="001B5429"/>
    <w:rPr>
      <w:rFonts w:asciiTheme="majorHAnsi" w:eastAsiaTheme="majorEastAsia" w:hAnsiTheme="majorHAnsi" w:cstheme="majorBidi"/>
      <w:color w:val="365F91" w:themeColor="accent1" w:themeShade="BF"/>
      <w:sz w:val="32"/>
      <w:szCs w:val="32"/>
    </w:rPr>
  </w:style>
  <w:style w:type="character" w:customStyle="1" w:styleId="Titre3Car">
    <w:name w:val="Titre 3 Car"/>
    <w:basedOn w:val="Policepardfaut"/>
    <w:link w:val="Titre3"/>
    <w:semiHidden/>
    <w:rsid w:val="00040CB3"/>
    <w:rPr>
      <w:rFonts w:asciiTheme="majorHAnsi" w:eastAsiaTheme="majorEastAsia" w:hAnsiTheme="majorHAnsi" w:cstheme="majorBidi"/>
      <w:color w:val="243F60" w:themeColor="accent1" w:themeShade="7F"/>
      <w:sz w:val="24"/>
      <w:szCs w:val="24"/>
    </w:rPr>
  </w:style>
  <w:style w:type="character" w:customStyle="1" w:styleId="ParagraphedelisteCar">
    <w:name w:val="Paragraphe de liste Car"/>
    <w:aliases w:val="Aufzählung Spiegelstrich Car,Lettre d'introduction Car,Liste niveau 1 Car,Normal bullet 2 Car,Resume Title Car,Listes Car,source Car,List Paragraph1 Car,Paragraphe de liste num Car,Paragraphe de liste 1 Car,References Car,del Car"/>
    <w:link w:val="Paragraphedeliste"/>
    <w:uiPriority w:val="1"/>
    <w:qFormat/>
    <w:locked/>
    <w:rsid w:val="003E006E"/>
    <w:rPr>
      <w:sz w:val="24"/>
      <w:szCs w:val="24"/>
    </w:rPr>
  </w:style>
  <w:style w:type="paragraph" w:styleId="Rvision">
    <w:name w:val="Revision"/>
    <w:hidden/>
    <w:uiPriority w:val="99"/>
    <w:semiHidden/>
    <w:rsid w:val="00545C3E"/>
    <w:rPr>
      <w:sz w:val="24"/>
      <w:szCs w:val="24"/>
    </w:rPr>
  </w:style>
  <w:style w:type="paragraph" w:styleId="PrformatHTML">
    <w:name w:val="HTML Preformatted"/>
    <w:basedOn w:val="Normal"/>
    <w:link w:val="PrformatHTMLCar"/>
    <w:uiPriority w:val="99"/>
    <w:semiHidden/>
    <w:unhideWhenUsed/>
    <w:rsid w:val="00727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7274AD"/>
    <w:rPr>
      <w:rFonts w:ascii="Courier New" w:hAnsi="Courier New" w:cs="Courier New"/>
    </w:rPr>
  </w:style>
  <w:style w:type="character" w:styleId="CodeHTML">
    <w:name w:val="HTML Code"/>
    <w:basedOn w:val="Policepardfaut"/>
    <w:uiPriority w:val="99"/>
    <w:semiHidden/>
    <w:unhideWhenUsed/>
    <w:rsid w:val="007274AD"/>
    <w:rPr>
      <w:rFonts w:ascii="Courier New" w:eastAsia="Times New Roman" w:hAnsi="Courier New" w:cs="Courier New"/>
      <w:sz w:val="20"/>
      <w:szCs w:val="20"/>
    </w:rPr>
  </w:style>
  <w:style w:type="character" w:customStyle="1" w:styleId="hljs-string">
    <w:name w:val="hljs-string"/>
    <w:basedOn w:val="Policepardfaut"/>
    <w:rsid w:val="007274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32687">
      <w:bodyDiv w:val="1"/>
      <w:marLeft w:val="0"/>
      <w:marRight w:val="0"/>
      <w:marTop w:val="0"/>
      <w:marBottom w:val="0"/>
      <w:divBdr>
        <w:top w:val="none" w:sz="0" w:space="0" w:color="auto"/>
        <w:left w:val="none" w:sz="0" w:space="0" w:color="auto"/>
        <w:bottom w:val="none" w:sz="0" w:space="0" w:color="auto"/>
        <w:right w:val="none" w:sz="0" w:space="0" w:color="auto"/>
      </w:divBdr>
    </w:div>
    <w:div w:id="601189235">
      <w:bodyDiv w:val="1"/>
      <w:marLeft w:val="0"/>
      <w:marRight w:val="0"/>
      <w:marTop w:val="0"/>
      <w:marBottom w:val="0"/>
      <w:divBdr>
        <w:top w:val="none" w:sz="0" w:space="0" w:color="auto"/>
        <w:left w:val="none" w:sz="0" w:space="0" w:color="auto"/>
        <w:bottom w:val="none" w:sz="0" w:space="0" w:color="auto"/>
        <w:right w:val="none" w:sz="0" w:space="0" w:color="auto"/>
      </w:divBdr>
    </w:div>
    <w:div w:id="676812632">
      <w:bodyDiv w:val="1"/>
      <w:marLeft w:val="0"/>
      <w:marRight w:val="0"/>
      <w:marTop w:val="0"/>
      <w:marBottom w:val="0"/>
      <w:divBdr>
        <w:top w:val="none" w:sz="0" w:space="0" w:color="auto"/>
        <w:left w:val="none" w:sz="0" w:space="0" w:color="auto"/>
        <w:bottom w:val="none" w:sz="0" w:space="0" w:color="auto"/>
        <w:right w:val="none" w:sz="0" w:space="0" w:color="auto"/>
      </w:divBdr>
    </w:div>
    <w:div w:id="682245087">
      <w:bodyDiv w:val="1"/>
      <w:marLeft w:val="0"/>
      <w:marRight w:val="0"/>
      <w:marTop w:val="0"/>
      <w:marBottom w:val="0"/>
      <w:divBdr>
        <w:top w:val="none" w:sz="0" w:space="0" w:color="auto"/>
        <w:left w:val="none" w:sz="0" w:space="0" w:color="auto"/>
        <w:bottom w:val="none" w:sz="0" w:space="0" w:color="auto"/>
        <w:right w:val="none" w:sz="0" w:space="0" w:color="auto"/>
      </w:divBdr>
    </w:div>
    <w:div w:id="702219065">
      <w:bodyDiv w:val="1"/>
      <w:marLeft w:val="0"/>
      <w:marRight w:val="0"/>
      <w:marTop w:val="0"/>
      <w:marBottom w:val="0"/>
      <w:divBdr>
        <w:top w:val="none" w:sz="0" w:space="0" w:color="auto"/>
        <w:left w:val="none" w:sz="0" w:space="0" w:color="auto"/>
        <w:bottom w:val="none" w:sz="0" w:space="0" w:color="auto"/>
        <w:right w:val="none" w:sz="0" w:space="0" w:color="auto"/>
      </w:divBdr>
    </w:div>
    <w:div w:id="894780503">
      <w:bodyDiv w:val="1"/>
      <w:marLeft w:val="0"/>
      <w:marRight w:val="0"/>
      <w:marTop w:val="0"/>
      <w:marBottom w:val="0"/>
      <w:divBdr>
        <w:top w:val="none" w:sz="0" w:space="0" w:color="auto"/>
        <w:left w:val="none" w:sz="0" w:space="0" w:color="auto"/>
        <w:bottom w:val="none" w:sz="0" w:space="0" w:color="auto"/>
        <w:right w:val="none" w:sz="0" w:space="0" w:color="auto"/>
      </w:divBdr>
    </w:div>
    <w:div w:id="899825560">
      <w:bodyDiv w:val="1"/>
      <w:marLeft w:val="0"/>
      <w:marRight w:val="0"/>
      <w:marTop w:val="0"/>
      <w:marBottom w:val="0"/>
      <w:divBdr>
        <w:top w:val="none" w:sz="0" w:space="0" w:color="auto"/>
        <w:left w:val="none" w:sz="0" w:space="0" w:color="auto"/>
        <w:bottom w:val="none" w:sz="0" w:space="0" w:color="auto"/>
        <w:right w:val="none" w:sz="0" w:space="0" w:color="auto"/>
      </w:divBdr>
      <w:divsChild>
        <w:div w:id="593055688">
          <w:marLeft w:val="0"/>
          <w:marRight w:val="0"/>
          <w:marTop w:val="0"/>
          <w:marBottom w:val="0"/>
          <w:divBdr>
            <w:top w:val="single" w:sz="2" w:space="0" w:color="D9D9E3"/>
            <w:left w:val="single" w:sz="2" w:space="0" w:color="D9D9E3"/>
            <w:bottom w:val="single" w:sz="2" w:space="0" w:color="D9D9E3"/>
            <w:right w:val="single" w:sz="2" w:space="0" w:color="D9D9E3"/>
          </w:divBdr>
          <w:divsChild>
            <w:div w:id="1487672149">
              <w:marLeft w:val="0"/>
              <w:marRight w:val="0"/>
              <w:marTop w:val="0"/>
              <w:marBottom w:val="0"/>
              <w:divBdr>
                <w:top w:val="single" w:sz="2" w:space="0" w:color="D9D9E3"/>
                <w:left w:val="single" w:sz="2" w:space="0" w:color="D9D9E3"/>
                <w:bottom w:val="single" w:sz="2" w:space="0" w:color="D9D9E3"/>
                <w:right w:val="single" w:sz="2" w:space="0" w:color="D9D9E3"/>
              </w:divBdr>
              <w:divsChild>
                <w:div w:id="978610446">
                  <w:marLeft w:val="0"/>
                  <w:marRight w:val="0"/>
                  <w:marTop w:val="0"/>
                  <w:marBottom w:val="0"/>
                  <w:divBdr>
                    <w:top w:val="single" w:sz="2" w:space="0" w:color="D9D9E3"/>
                    <w:left w:val="single" w:sz="2" w:space="0" w:color="D9D9E3"/>
                    <w:bottom w:val="single" w:sz="2" w:space="0" w:color="D9D9E3"/>
                    <w:right w:val="single" w:sz="2" w:space="0" w:color="D9D9E3"/>
                  </w:divBdr>
                  <w:divsChild>
                    <w:div w:id="932394373">
                      <w:marLeft w:val="0"/>
                      <w:marRight w:val="0"/>
                      <w:marTop w:val="0"/>
                      <w:marBottom w:val="0"/>
                      <w:divBdr>
                        <w:top w:val="single" w:sz="2" w:space="0" w:color="D9D9E3"/>
                        <w:left w:val="single" w:sz="2" w:space="0" w:color="D9D9E3"/>
                        <w:bottom w:val="single" w:sz="2" w:space="0" w:color="D9D9E3"/>
                        <w:right w:val="single" w:sz="2" w:space="0" w:color="D9D9E3"/>
                      </w:divBdr>
                      <w:divsChild>
                        <w:div w:id="1730683883">
                          <w:marLeft w:val="0"/>
                          <w:marRight w:val="0"/>
                          <w:marTop w:val="0"/>
                          <w:marBottom w:val="0"/>
                          <w:divBdr>
                            <w:top w:val="single" w:sz="2" w:space="0" w:color="auto"/>
                            <w:left w:val="single" w:sz="2" w:space="0" w:color="auto"/>
                            <w:bottom w:val="single" w:sz="6" w:space="0" w:color="auto"/>
                            <w:right w:val="single" w:sz="2" w:space="0" w:color="auto"/>
                          </w:divBdr>
                          <w:divsChild>
                            <w:div w:id="1633176250">
                              <w:marLeft w:val="0"/>
                              <w:marRight w:val="0"/>
                              <w:marTop w:val="100"/>
                              <w:marBottom w:val="100"/>
                              <w:divBdr>
                                <w:top w:val="single" w:sz="2" w:space="0" w:color="D9D9E3"/>
                                <w:left w:val="single" w:sz="2" w:space="0" w:color="D9D9E3"/>
                                <w:bottom w:val="single" w:sz="2" w:space="0" w:color="D9D9E3"/>
                                <w:right w:val="single" w:sz="2" w:space="0" w:color="D9D9E3"/>
                              </w:divBdr>
                              <w:divsChild>
                                <w:div w:id="1268543685">
                                  <w:marLeft w:val="0"/>
                                  <w:marRight w:val="0"/>
                                  <w:marTop w:val="0"/>
                                  <w:marBottom w:val="0"/>
                                  <w:divBdr>
                                    <w:top w:val="single" w:sz="2" w:space="0" w:color="D9D9E3"/>
                                    <w:left w:val="single" w:sz="2" w:space="0" w:color="D9D9E3"/>
                                    <w:bottom w:val="single" w:sz="2" w:space="0" w:color="D9D9E3"/>
                                    <w:right w:val="single" w:sz="2" w:space="0" w:color="D9D9E3"/>
                                  </w:divBdr>
                                  <w:divsChild>
                                    <w:div w:id="1470778565">
                                      <w:marLeft w:val="0"/>
                                      <w:marRight w:val="0"/>
                                      <w:marTop w:val="0"/>
                                      <w:marBottom w:val="0"/>
                                      <w:divBdr>
                                        <w:top w:val="single" w:sz="2" w:space="0" w:color="D9D9E3"/>
                                        <w:left w:val="single" w:sz="2" w:space="0" w:color="D9D9E3"/>
                                        <w:bottom w:val="single" w:sz="2" w:space="0" w:color="D9D9E3"/>
                                        <w:right w:val="single" w:sz="2" w:space="0" w:color="D9D9E3"/>
                                      </w:divBdr>
                                      <w:divsChild>
                                        <w:div w:id="590284529">
                                          <w:marLeft w:val="0"/>
                                          <w:marRight w:val="0"/>
                                          <w:marTop w:val="0"/>
                                          <w:marBottom w:val="0"/>
                                          <w:divBdr>
                                            <w:top w:val="single" w:sz="2" w:space="0" w:color="D9D9E3"/>
                                            <w:left w:val="single" w:sz="2" w:space="0" w:color="D9D9E3"/>
                                            <w:bottom w:val="single" w:sz="2" w:space="0" w:color="D9D9E3"/>
                                            <w:right w:val="single" w:sz="2" w:space="0" w:color="D9D9E3"/>
                                          </w:divBdr>
                                          <w:divsChild>
                                            <w:div w:id="955598460">
                                              <w:marLeft w:val="0"/>
                                              <w:marRight w:val="0"/>
                                              <w:marTop w:val="0"/>
                                              <w:marBottom w:val="0"/>
                                              <w:divBdr>
                                                <w:top w:val="single" w:sz="2" w:space="0" w:color="D9D9E3"/>
                                                <w:left w:val="single" w:sz="2" w:space="0" w:color="D9D9E3"/>
                                                <w:bottom w:val="single" w:sz="2" w:space="0" w:color="D9D9E3"/>
                                                <w:right w:val="single" w:sz="2" w:space="0" w:color="D9D9E3"/>
                                              </w:divBdr>
                                              <w:divsChild>
                                                <w:div w:id="901015574">
                                                  <w:marLeft w:val="0"/>
                                                  <w:marRight w:val="0"/>
                                                  <w:marTop w:val="0"/>
                                                  <w:marBottom w:val="0"/>
                                                  <w:divBdr>
                                                    <w:top w:val="single" w:sz="2" w:space="0" w:color="D9D9E3"/>
                                                    <w:left w:val="single" w:sz="2" w:space="0" w:color="D9D9E3"/>
                                                    <w:bottom w:val="single" w:sz="2" w:space="0" w:color="D9D9E3"/>
                                                    <w:right w:val="single" w:sz="2" w:space="0" w:color="D9D9E3"/>
                                                  </w:divBdr>
                                                  <w:divsChild>
                                                    <w:div w:id="1388111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049453575">
                          <w:marLeft w:val="0"/>
                          <w:marRight w:val="0"/>
                          <w:marTop w:val="0"/>
                          <w:marBottom w:val="0"/>
                          <w:divBdr>
                            <w:top w:val="single" w:sz="2" w:space="0" w:color="auto"/>
                            <w:left w:val="single" w:sz="2" w:space="0" w:color="auto"/>
                            <w:bottom w:val="single" w:sz="6" w:space="0" w:color="auto"/>
                            <w:right w:val="single" w:sz="2" w:space="0" w:color="auto"/>
                          </w:divBdr>
                          <w:divsChild>
                            <w:div w:id="1947417342">
                              <w:marLeft w:val="0"/>
                              <w:marRight w:val="0"/>
                              <w:marTop w:val="100"/>
                              <w:marBottom w:val="100"/>
                              <w:divBdr>
                                <w:top w:val="single" w:sz="2" w:space="0" w:color="D9D9E3"/>
                                <w:left w:val="single" w:sz="2" w:space="0" w:color="D9D9E3"/>
                                <w:bottom w:val="single" w:sz="2" w:space="0" w:color="D9D9E3"/>
                                <w:right w:val="single" w:sz="2" w:space="0" w:color="D9D9E3"/>
                              </w:divBdr>
                              <w:divsChild>
                                <w:div w:id="1093010272">
                                  <w:marLeft w:val="0"/>
                                  <w:marRight w:val="0"/>
                                  <w:marTop w:val="0"/>
                                  <w:marBottom w:val="0"/>
                                  <w:divBdr>
                                    <w:top w:val="single" w:sz="2" w:space="0" w:color="D9D9E3"/>
                                    <w:left w:val="single" w:sz="2" w:space="0" w:color="D9D9E3"/>
                                    <w:bottom w:val="single" w:sz="2" w:space="0" w:color="D9D9E3"/>
                                    <w:right w:val="single" w:sz="2" w:space="0" w:color="D9D9E3"/>
                                  </w:divBdr>
                                  <w:divsChild>
                                    <w:div w:id="1370376926">
                                      <w:marLeft w:val="0"/>
                                      <w:marRight w:val="0"/>
                                      <w:marTop w:val="0"/>
                                      <w:marBottom w:val="0"/>
                                      <w:divBdr>
                                        <w:top w:val="single" w:sz="2" w:space="0" w:color="D9D9E3"/>
                                        <w:left w:val="single" w:sz="2" w:space="0" w:color="D9D9E3"/>
                                        <w:bottom w:val="single" w:sz="2" w:space="0" w:color="D9D9E3"/>
                                        <w:right w:val="single" w:sz="2" w:space="0" w:color="D9D9E3"/>
                                      </w:divBdr>
                                      <w:divsChild>
                                        <w:div w:id="903024550">
                                          <w:marLeft w:val="0"/>
                                          <w:marRight w:val="0"/>
                                          <w:marTop w:val="0"/>
                                          <w:marBottom w:val="0"/>
                                          <w:divBdr>
                                            <w:top w:val="single" w:sz="2" w:space="0" w:color="D9D9E3"/>
                                            <w:left w:val="single" w:sz="2" w:space="0" w:color="D9D9E3"/>
                                            <w:bottom w:val="single" w:sz="2" w:space="0" w:color="D9D9E3"/>
                                            <w:right w:val="single" w:sz="2" w:space="0" w:color="D9D9E3"/>
                                          </w:divBdr>
                                          <w:divsChild>
                                            <w:div w:id="18670573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5363232">
                                      <w:marLeft w:val="0"/>
                                      <w:marRight w:val="0"/>
                                      <w:marTop w:val="0"/>
                                      <w:marBottom w:val="0"/>
                                      <w:divBdr>
                                        <w:top w:val="single" w:sz="2" w:space="0" w:color="D9D9E3"/>
                                        <w:left w:val="single" w:sz="2" w:space="0" w:color="D9D9E3"/>
                                        <w:bottom w:val="single" w:sz="2" w:space="0" w:color="D9D9E3"/>
                                        <w:right w:val="single" w:sz="2" w:space="0" w:color="D9D9E3"/>
                                      </w:divBdr>
                                      <w:divsChild>
                                        <w:div w:id="2018265687">
                                          <w:marLeft w:val="0"/>
                                          <w:marRight w:val="0"/>
                                          <w:marTop w:val="0"/>
                                          <w:marBottom w:val="0"/>
                                          <w:divBdr>
                                            <w:top w:val="single" w:sz="2" w:space="0" w:color="D9D9E3"/>
                                            <w:left w:val="single" w:sz="2" w:space="0" w:color="D9D9E3"/>
                                            <w:bottom w:val="single" w:sz="2" w:space="0" w:color="D9D9E3"/>
                                            <w:right w:val="single" w:sz="2" w:space="0" w:color="D9D9E3"/>
                                          </w:divBdr>
                                          <w:divsChild>
                                            <w:div w:id="2051493710">
                                              <w:marLeft w:val="0"/>
                                              <w:marRight w:val="0"/>
                                              <w:marTop w:val="0"/>
                                              <w:marBottom w:val="0"/>
                                              <w:divBdr>
                                                <w:top w:val="single" w:sz="2" w:space="0" w:color="D9D9E3"/>
                                                <w:left w:val="single" w:sz="2" w:space="0" w:color="D9D9E3"/>
                                                <w:bottom w:val="single" w:sz="2" w:space="0" w:color="D9D9E3"/>
                                                <w:right w:val="single" w:sz="2" w:space="0" w:color="D9D9E3"/>
                                              </w:divBdr>
                                              <w:divsChild>
                                                <w:div w:id="1796363810">
                                                  <w:marLeft w:val="0"/>
                                                  <w:marRight w:val="0"/>
                                                  <w:marTop w:val="0"/>
                                                  <w:marBottom w:val="0"/>
                                                  <w:divBdr>
                                                    <w:top w:val="single" w:sz="2" w:space="0" w:color="D9D9E3"/>
                                                    <w:left w:val="single" w:sz="2" w:space="0" w:color="D9D9E3"/>
                                                    <w:bottom w:val="single" w:sz="2" w:space="0" w:color="D9D9E3"/>
                                                    <w:right w:val="single" w:sz="2" w:space="0" w:color="D9D9E3"/>
                                                  </w:divBdr>
                                                  <w:divsChild>
                                                    <w:div w:id="12648047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72318786">
                          <w:marLeft w:val="0"/>
                          <w:marRight w:val="0"/>
                          <w:marTop w:val="0"/>
                          <w:marBottom w:val="0"/>
                          <w:divBdr>
                            <w:top w:val="single" w:sz="2" w:space="0" w:color="auto"/>
                            <w:left w:val="single" w:sz="2" w:space="0" w:color="auto"/>
                            <w:bottom w:val="single" w:sz="6" w:space="0" w:color="auto"/>
                            <w:right w:val="single" w:sz="2" w:space="0" w:color="auto"/>
                          </w:divBdr>
                          <w:divsChild>
                            <w:div w:id="974870424">
                              <w:marLeft w:val="0"/>
                              <w:marRight w:val="0"/>
                              <w:marTop w:val="100"/>
                              <w:marBottom w:val="100"/>
                              <w:divBdr>
                                <w:top w:val="single" w:sz="2" w:space="0" w:color="D9D9E3"/>
                                <w:left w:val="single" w:sz="2" w:space="0" w:color="D9D9E3"/>
                                <w:bottom w:val="single" w:sz="2" w:space="0" w:color="D9D9E3"/>
                                <w:right w:val="single" w:sz="2" w:space="0" w:color="D9D9E3"/>
                              </w:divBdr>
                              <w:divsChild>
                                <w:div w:id="617879742">
                                  <w:marLeft w:val="0"/>
                                  <w:marRight w:val="0"/>
                                  <w:marTop w:val="0"/>
                                  <w:marBottom w:val="0"/>
                                  <w:divBdr>
                                    <w:top w:val="single" w:sz="2" w:space="0" w:color="D9D9E3"/>
                                    <w:left w:val="single" w:sz="2" w:space="0" w:color="D9D9E3"/>
                                    <w:bottom w:val="single" w:sz="2" w:space="0" w:color="D9D9E3"/>
                                    <w:right w:val="single" w:sz="2" w:space="0" w:color="D9D9E3"/>
                                  </w:divBdr>
                                  <w:divsChild>
                                    <w:div w:id="1079016494">
                                      <w:marLeft w:val="0"/>
                                      <w:marRight w:val="0"/>
                                      <w:marTop w:val="0"/>
                                      <w:marBottom w:val="0"/>
                                      <w:divBdr>
                                        <w:top w:val="single" w:sz="2" w:space="0" w:color="D9D9E3"/>
                                        <w:left w:val="single" w:sz="2" w:space="0" w:color="D9D9E3"/>
                                        <w:bottom w:val="single" w:sz="2" w:space="0" w:color="D9D9E3"/>
                                        <w:right w:val="single" w:sz="2" w:space="0" w:color="D9D9E3"/>
                                      </w:divBdr>
                                      <w:divsChild>
                                        <w:div w:id="1461149297">
                                          <w:marLeft w:val="0"/>
                                          <w:marRight w:val="0"/>
                                          <w:marTop w:val="0"/>
                                          <w:marBottom w:val="0"/>
                                          <w:divBdr>
                                            <w:top w:val="single" w:sz="2" w:space="0" w:color="D9D9E3"/>
                                            <w:left w:val="single" w:sz="2" w:space="0" w:color="D9D9E3"/>
                                            <w:bottom w:val="single" w:sz="2" w:space="0" w:color="D9D9E3"/>
                                            <w:right w:val="single" w:sz="2" w:space="0" w:color="D9D9E3"/>
                                          </w:divBdr>
                                          <w:divsChild>
                                            <w:div w:id="108419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49180494">
                                      <w:marLeft w:val="0"/>
                                      <w:marRight w:val="0"/>
                                      <w:marTop w:val="0"/>
                                      <w:marBottom w:val="0"/>
                                      <w:divBdr>
                                        <w:top w:val="single" w:sz="2" w:space="0" w:color="D9D9E3"/>
                                        <w:left w:val="single" w:sz="2" w:space="0" w:color="D9D9E3"/>
                                        <w:bottom w:val="single" w:sz="2" w:space="0" w:color="D9D9E3"/>
                                        <w:right w:val="single" w:sz="2" w:space="0" w:color="D9D9E3"/>
                                      </w:divBdr>
                                      <w:divsChild>
                                        <w:div w:id="2039433299">
                                          <w:marLeft w:val="0"/>
                                          <w:marRight w:val="0"/>
                                          <w:marTop w:val="0"/>
                                          <w:marBottom w:val="0"/>
                                          <w:divBdr>
                                            <w:top w:val="single" w:sz="2" w:space="0" w:color="D9D9E3"/>
                                            <w:left w:val="single" w:sz="2" w:space="0" w:color="D9D9E3"/>
                                            <w:bottom w:val="single" w:sz="2" w:space="0" w:color="D9D9E3"/>
                                            <w:right w:val="single" w:sz="2" w:space="0" w:color="D9D9E3"/>
                                          </w:divBdr>
                                          <w:divsChild>
                                            <w:div w:id="473331023">
                                              <w:marLeft w:val="0"/>
                                              <w:marRight w:val="0"/>
                                              <w:marTop w:val="0"/>
                                              <w:marBottom w:val="0"/>
                                              <w:divBdr>
                                                <w:top w:val="single" w:sz="2" w:space="0" w:color="D9D9E3"/>
                                                <w:left w:val="single" w:sz="2" w:space="0" w:color="D9D9E3"/>
                                                <w:bottom w:val="single" w:sz="2" w:space="0" w:color="D9D9E3"/>
                                                <w:right w:val="single" w:sz="2" w:space="0" w:color="D9D9E3"/>
                                              </w:divBdr>
                                              <w:divsChild>
                                                <w:div w:id="75593437">
                                                  <w:marLeft w:val="0"/>
                                                  <w:marRight w:val="0"/>
                                                  <w:marTop w:val="0"/>
                                                  <w:marBottom w:val="0"/>
                                                  <w:divBdr>
                                                    <w:top w:val="single" w:sz="2" w:space="0" w:color="D9D9E3"/>
                                                    <w:left w:val="single" w:sz="2" w:space="0" w:color="D9D9E3"/>
                                                    <w:bottom w:val="single" w:sz="2" w:space="0" w:color="D9D9E3"/>
                                                    <w:right w:val="single" w:sz="2" w:space="0" w:color="D9D9E3"/>
                                                  </w:divBdr>
                                                  <w:divsChild>
                                                    <w:div w:id="912930670">
                                                      <w:marLeft w:val="0"/>
                                                      <w:marRight w:val="0"/>
                                                      <w:marTop w:val="0"/>
                                                      <w:marBottom w:val="0"/>
                                                      <w:divBdr>
                                                        <w:top w:val="single" w:sz="2" w:space="0" w:color="D9D9E3"/>
                                                        <w:left w:val="single" w:sz="2" w:space="0" w:color="D9D9E3"/>
                                                        <w:bottom w:val="single" w:sz="2" w:space="0" w:color="D9D9E3"/>
                                                        <w:right w:val="single" w:sz="2" w:space="0" w:color="D9D9E3"/>
                                                      </w:divBdr>
                                                      <w:divsChild>
                                                        <w:div w:id="514923623">
                                                          <w:marLeft w:val="0"/>
                                                          <w:marRight w:val="0"/>
                                                          <w:marTop w:val="0"/>
                                                          <w:marBottom w:val="0"/>
                                                          <w:divBdr>
                                                            <w:top w:val="single" w:sz="2" w:space="0" w:color="D9D9E3"/>
                                                            <w:left w:val="single" w:sz="2" w:space="0" w:color="D9D9E3"/>
                                                            <w:bottom w:val="single" w:sz="2" w:space="0" w:color="D9D9E3"/>
                                                            <w:right w:val="single" w:sz="2" w:space="0" w:color="D9D9E3"/>
                                                          </w:divBdr>
                                                          <w:divsChild>
                                                            <w:div w:id="983580255">
                                                              <w:marLeft w:val="0"/>
                                                              <w:marRight w:val="0"/>
                                                              <w:marTop w:val="0"/>
                                                              <w:marBottom w:val="0"/>
                                                              <w:divBdr>
                                                                <w:top w:val="single" w:sz="2" w:space="0" w:color="D9D9E3"/>
                                                                <w:left w:val="single" w:sz="2" w:space="0" w:color="D9D9E3"/>
                                                                <w:bottom w:val="single" w:sz="2" w:space="0" w:color="D9D9E3"/>
                                                                <w:right w:val="single" w:sz="2" w:space="0" w:color="D9D9E3"/>
                                                              </w:divBdr>
                                                            </w:div>
                                                            <w:div w:id="13925393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940916302">
                          <w:marLeft w:val="0"/>
                          <w:marRight w:val="0"/>
                          <w:marTop w:val="0"/>
                          <w:marBottom w:val="0"/>
                          <w:divBdr>
                            <w:top w:val="single" w:sz="2" w:space="0" w:color="auto"/>
                            <w:left w:val="single" w:sz="2" w:space="0" w:color="auto"/>
                            <w:bottom w:val="single" w:sz="6" w:space="0" w:color="auto"/>
                            <w:right w:val="single" w:sz="2" w:space="0" w:color="auto"/>
                          </w:divBdr>
                          <w:divsChild>
                            <w:div w:id="1038122176">
                              <w:marLeft w:val="0"/>
                              <w:marRight w:val="0"/>
                              <w:marTop w:val="100"/>
                              <w:marBottom w:val="100"/>
                              <w:divBdr>
                                <w:top w:val="single" w:sz="2" w:space="0" w:color="D9D9E3"/>
                                <w:left w:val="single" w:sz="2" w:space="0" w:color="D9D9E3"/>
                                <w:bottom w:val="single" w:sz="2" w:space="0" w:color="D9D9E3"/>
                                <w:right w:val="single" w:sz="2" w:space="0" w:color="D9D9E3"/>
                              </w:divBdr>
                              <w:divsChild>
                                <w:div w:id="392386441">
                                  <w:marLeft w:val="0"/>
                                  <w:marRight w:val="0"/>
                                  <w:marTop w:val="0"/>
                                  <w:marBottom w:val="0"/>
                                  <w:divBdr>
                                    <w:top w:val="single" w:sz="2" w:space="0" w:color="D9D9E3"/>
                                    <w:left w:val="single" w:sz="2" w:space="0" w:color="D9D9E3"/>
                                    <w:bottom w:val="single" w:sz="2" w:space="0" w:color="D9D9E3"/>
                                    <w:right w:val="single" w:sz="2" w:space="0" w:color="D9D9E3"/>
                                  </w:divBdr>
                                  <w:divsChild>
                                    <w:div w:id="2092044201">
                                      <w:marLeft w:val="0"/>
                                      <w:marRight w:val="0"/>
                                      <w:marTop w:val="0"/>
                                      <w:marBottom w:val="0"/>
                                      <w:divBdr>
                                        <w:top w:val="single" w:sz="2" w:space="0" w:color="D9D9E3"/>
                                        <w:left w:val="single" w:sz="2" w:space="0" w:color="D9D9E3"/>
                                        <w:bottom w:val="single" w:sz="2" w:space="0" w:color="D9D9E3"/>
                                        <w:right w:val="single" w:sz="2" w:space="0" w:color="D9D9E3"/>
                                      </w:divBdr>
                                      <w:divsChild>
                                        <w:div w:id="2008167244">
                                          <w:marLeft w:val="0"/>
                                          <w:marRight w:val="0"/>
                                          <w:marTop w:val="0"/>
                                          <w:marBottom w:val="0"/>
                                          <w:divBdr>
                                            <w:top w:val="single" w:sz="2" w:space="0" w:color="D9D9E3"/>
                                            <w:left w:val="single" w:sz="2" w:space="0" w:color="D9D9E3"/>
                                            <w:bottom w:val="single" w:sz="2" w:space="0" w:color="D9D9E3"/>
                                            <w:right w:val="single" w:sz="2" w:space="0" w:color="D9D9E3"/>
                                          </w:divBdr>
                                          <w:divsChild>
                                            <w:div w:id="7939814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77723623">
                                      <w:marLeft w:val="0"/>
                                      <w:marRight w:val="0"/>
                                      <w:marTop w:val="0"/>
                                      <w:marBottom w:val="0"/>
                                      <w:divBdr>
                                        <w:top w:val="single" w:sz="2" w:space="0" w:color="D9D9E3"/>
                                        <w:left w:val="single" w:sz="2" w:space="0" w:color="D9D9E3"/>
                                        <w:bottom w:val="single" w:sz="2" w:space="0" w:color="D9D9E3"/>
                                        <w:right w:val="single" w:sz="2" w:space="0" w:color="D9D9E3"/>
                                      </w:divBdr>
                                      <w:divsChild>
                                        <w:div w:id="117530502">
                                          <w:marLeft w:val="0"/>
                                          <w:marRight w:val="0"/>
                                          <w:marTop w:val="0"/>
                                          <w:marBottom w:val="0"/>
                                          <w:divBdr>
                                            <w:top w:val="single" w:sz="2" w:space="0" w:color="D9D9E3"/>
                                            <w:left w:val="single" w:sz="2" w:space="0" w:color="D9D9E3"/>
                                            <w:bottom w:val="single" w:sz="2" w:space="0" w:color="D9D9E3"/>
                                            <w:right w:val="single" w:sz="2" w:space="0" w:color="D9D9E3"/>
                                          </w:divBdr>
                                          <w:divsChild>
                                            <w:div w:id="1187792324">
                                              <w:marLeft w:val="0"/>
                                              <w:marRight w:val="0"/>
                                              <w:marTop w:val="0"/>
                                              <w:marBottom w:val="0"/>
                                              <w:divBdr>
                                                <w:top w:val="single" w:sz="2" w:space="0" w:color="D9D9E3"/>
                                                <w:left w:val="single" w:sz="2" w:space="0" w:color="D9D9E3"/>
                                                <w:bottom w:val="single" w:sz="2" w:space="0" w:color="D9D9E3"/>
                                                <w:right w:val="single" w:sz="2" w:space="0" w:color="D9D9E3"/>
                                              </w:divBdr>
                                              <w:divsChild>
                                                <w:div w:id="892547397">
                                                  <w:marLeft w:val="0"/>
                                                  <w:marRight w:val="0"/>
                                                  <w:marTop w:val="0"/>
                                                  <w:marBottom w:val="0"/>
                                                  <w:divBdr>
                                                    <w:top w:val="single" w:sz="2" w:space="0" w:color="D9D9E3"/>
                                                    <w:left w:val="single" w:sz="2" w:space="0" w:color="D9D9E3"/>
                                                    <w:bottom w:val="single" w:sz="2" w:space="0" w:color="D9D9E3"/>
                                                    <w:right w:val="single" w:sz="2" w:space="0" w:color="D9D9E3"/>
                                                  </w:divBdr>
                                                  <w:divsChild>
                                                    <w:div w:id="12005151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566959544">
                          <w:marLeft w:val="0"/>
                          <w:marRight w:val="0"/>
                          <w:marTop w:val="0"/>
                          <w:marBottom w:val="0"/>
                          <w:divBdr>
                            <w:top w:val="single" w:sz="2" w:space="0" w:color="auto"/>
                            <w:left w:val="single" w:sz="2" w:space="0" w:color="auto"/>
                            <w:bottom w:val="single" w:sz="6" w:space="0" w:color="auto"/>
                            <w:right w:val="single" w:sz="2" w:space="0" w:color="auto"/>
                          </w:divBdr>
                          <w:divsChild>
                            <w:div w:id="141167804">
                              <w:marLeft w:val="0"/>
                              <w:marRight w:val="0"/>
                              <w:marTop w:val="100"/>
                              <w:marBottom w:val="100"/>
                              <w:divBdr>
                                <w:top w:val="single" w:sz="2" w:space="0" w:color="D9D9E3"/>
                                <w:left w:val="single" w:sz="2" w:space="0" w:color="D9D9E3"/>
                                <w:bottom w:val="single" w:sz="2" w:space="0" w:color="D9D9E3"/>
                                <w:right w:val="single" w:sz="2" w:space="0" w:color="D9D9E3"/>
                              </w:divBdr>
                              <w:divsChild>
                                <w:div w:id="98113755">
                                  <w:marLeft w:val="0"/>
                                  <w:marRight w:val="0"/>
                                  <w:marTop w:val="0"/>
                                  <w:marBottom w:val="0"/>
                                  <w:divBdr>
                                    <w:top w:val="single" w:sz="2" w:space="0" w:color="D9D9E3"/>
                                    <w:left w:val="single" w:sz="2" w:space="0" w:color="D9D9E3"/>
                                    <w:bottom w:val="single" w:sz="2" w:space="0" w:color="D9D9E3"/>
                                    <w:right w:val="single" w:sz="2" w:space="0" w:color="D9D9E3"/>
                                  </w:divBdr>
                                  <w:divsChild>
                                    <w:div w:id="1339114393">
                                      <w:marLeft w:val="0"/>
                                      <w:marRight w:val="0"/>
                                      <w:marTop w:val="0"/>
                                      <w:marBottom w:val="0"/>
                                      <w:divBdr>
                                        <w:top w:val="single" w:sz="2" w:space="0" w:color="D9D9E3"/>
                                        <w:left w:val="single" w:sz="2" w:space="0" w:color="D9D9E3"/>
                                        <w:bottom w:val="single" w:sz="2" w:space="0" w:color="D9D9E3"/>
                                        <w:right w:val="single" w:sz="2" w:space="0" w:color="D9D9E3"/>
                                      </w:divBdr>
                                      <w:divsChild>
                                        <w:div w:id="2129077589">
                                          <w:marLeft w:val="0"/>
                                          <w:marRight w:val="0"/>
                                          <w:marTop w:val="0"/>
                                          <w:marBottom w:val="0"/>
                                          <w:divBdr>
                                            <w:top w:val="single" w:sz="2" w:space="0" w:color="D9D9E3"/>
                                            <w:left w:val="single" w:sz="2" w:space="0" w:color="D9D9E3"/>
                                            <w:bottom w:val="single" w:sz="2" w:space="0" w:color="D9D9E3"/>
                                            <w:right w:val="single" w:sz="2" w:space="0" w:color="D9D9E3"/>
                                          </w:divBdr>
                                          <w:divsChild>
                                            <w:div w:id="7139695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2851467">
                                      <w:marLeft w:val="0"/>
                                      <w:marRight w:val="0"/>
                                      <w:marTop w:val="0"/>
                                      <w:marBottom w:val="0"/>
                                      <w:divBdr>
                                        <w:top w:val="single" w:sz="2" w:space="0" w:color="D9D9E3"/>
                                        <w:left w:val="single" w:sz="2" w:space="0" w:color="D9D9E3"/>
                                        <w:bottom w:val="single" w:sz="2" w:space="0" w:color="D9D9E3"/>
                                        <w:right w:val="single" w:sz="2" w:space="0" w:color="D9D9E3"/>
                                      </w:divBdr>
                                      <w:divsChild>
                                        <w:div w:id="1120802147">
                                          <w:marLeft w:val="0"/>
                                          <w:marRight w:val="0"/>
                                          <w:marTop w:val="0"/>
                                          <w:marBottom w:val="0"/>
                                          <w:divBdr>
                                            <w:top w:val="single" w:sz="2" w:space="0" w:color="D9D9E3"/>
                                            <w:left w:val="single" w:sz="2" w:space="0" w:color="D9D9E3"/>
                                            <w:bottom w:val="single" w:sz="2" w:space="0" w:color="D9D9E3"/>
                                            <w:right w:val="single" w:sz="2" w:space="0" w:color="D9D9E3"/>
                                          </w:divBdr>
                                          <w:divsChild>
                                            <w:div w:id="1117601992">
                                              <w:marLeft w:val="0"/>
                                              <w:marRight w:val="0"/>
                                              <w:marTop w:val="0"/>
                                              <w:marBottom w:val="0"/>
                                              <w:divBdr>
                                                <w:top w:val="single" w:sz="2" w:space="0" w:color="D9D9E3"/>
                                                <w:left w:val="single" w:sz="2" w:space="0" w:color="D9D9E3"/>
                                                <w:bottom w:val="single" w:sz="2" w:space="0" w:color="D9D9E3"/>
                                                <w:right w:val="single" w:sz="2" w:space="0" w:color="D9D9E3"/>
                                              </w:divBdr>
                                              <w:divsChild>
                                                <w:div w:id="858008871">
                                                  <w:marLeft w:val="0"/>
                                                  <w:marRight w:val="0"/>
                                                  <w:marTop w:val="0"/>
                                                  <w:marBottom w:val="0"/>
                                                  <w:divBdr>
                                                    <w:top w:val="single" w:sz="2" w:space="0" w:color="D9D9E3"/>
                                                    <w:left w:val="single" w:sz="2" w:space="0" w:color="D9D9E3"/>
                                                    <w:bottom w:val="single" w:sz="2" w:space="0" w:color="D9D9E3"/>
                                                    <w:right w:val="single" w:sz="2" w:space="0" w:color="D9D9E3"/>
                                                  </w:divBdr>
                                                  <w:divsChild>
                                                    <w:div w:id="16827345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66339769">
          <w:marLeft w:val="0"/>
          <w:marRight w:val="0"/>
          <w:marTop w:val="0"/>
          <w:marBottom w:val="0"/>
          <w:divBdr>
            <w:top w:val="none" w:sz="0" w:space="0" w:color="auto"/>
            <w:left w:val="none" w:sz="0" w:space="0" w:color="auto"/>
            <w:bottom w:val="none" w:sz="0" w:space="0" w:color="auto"/>
            <w:right w:val="none" w:sz="0" w:space="0" w:color="auto"/>
          </w:divBdr>
          <w:divsChild>
            <w:div w:id="863059048">
              <w:marLeft w:val="0"/>
              <w:marRight w:val="0"/>
              <w:marTop w:val="0"/>
              <w:marBottom w:val="0"/>
              <w:divBdr>
                <w:top w:val="single" w:sz="2" w:space="0" w:color="D9D9E3"/>
                <w:left w:val="single" w:sz="2" w:space="0" w:color="D9D9E3"/>
                <w:bottom w:val="single" w:sz="2" w:space="0" w:color="D9D9E3"/>
                <w:right w:val="single" w:sz="2" w:space="0" w:color="D9D9E3"/>
              </w:divBdr>
              <w:divsChild>
                <w:div w:id="865870672">
                  <w:marLeft w:val="0"/>
                  <w:marRight w:val="0"/>
                  <w:marTop w:val="0"/>
                  <w:marBottom w:val="0"/>
                  <w:divBdr>
                    <w:top w:val="single" w:sz="2" w:space="0" w:color="D9D9E3"/>
                    <w:left w:val="single" w:sz="2" w:space="0" w:color="D9D9E3"/>
                    <w:bottom w:val="single" w:sz="2" w:space="0" w:color="D9D9E3"/>
                    <w:right w:val="single" w:sz="2" w:space="0" w:color="D9D9E3"/>
                  </w:divBdr>
                  <w:divsChild>
                    <w:div w:id="10048684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56059373">
      <w:bodyDiv w:val="1"/>
      <w:marLeft w:val="0"/>
      <w:marRight w:val="0"/>
      <w:marTop w:val="0"/>
      <w:marBottom w:val="0"/>
      <w:divBdr>
        <w:top w:val="none" w:sz="0" w:space="0" w:color="auto"/>
        <w:left w:val="none" w:sz="0" w:space="0" w:color="auto"/>
        <w:bottom w:val="none" w:sz="0" w:space="0" w:color="auto"/>
        <w:right w:val="none" w:sz="0" w:space="0" w:color="auto"/>
      </w:divBdr>
    </w:div>
    <w:div w:id="957418588">
      <w:bodyDiv w:val="1"/>
      <w:marLeft w:val="0"/>
      <w:marRight w:val="0"/>
      <w:marTop w:val="0"/>
      <w:marBottom w:val="0"/>
      <w:divBdr>
        <w:top w:val="none" w:sz="0" w:space="0" w:color="auto"/>
        <w:left w:val="none" w:sz="0" w:space="0" w:color="auto"/>
        <w:bottom w:val="none" w:sz="0" w:space="0" w:color="auto"/>
        <w:right w:val="none" w:sz="0" w:space="0" w:color="auto"/>
      </w:divBdr>
    </w:div>
    <w:div w:id="990325150">
      <w:bodyDiv w:val="1"/>
      <w:marLeft w:val="0"/>
      <w:marRight w:val="0"/>
      <w:marTop w:val="0"/>
      <w:marBottom w:val="0"/>
      <w:divBdr>
        <w:top w:val="none" w:sz="0" w:space="0" w:color="auto"/>
        <w:left w:val="none" w:sz="0" w:space="0" w:color="auto"/>
        <w:bottom w:val="none" w:sz="0" w:space="0" w:color="auto"/>
        <w:right w:val="none" w:sz="0" w:space="0" w:color="auto"/>
      </w:divBdr>
    </w:div>
    <w:div w:id="991370087">
      <w:bodyDiv w:val="1"/>
      <w:marLeft w:val="0"/>
      <w:marRight w:val="0"/>
      <w:marTop w:val="0"/>
      <w:marBottom w:val="0"/>
      <w:divBdr>
        <w:top w:val="none" w:sz="0" w:space="0" w:color="auto"/>
        <w:left w:val="none" w:sz="0" w:space="0" w:color="auto"/>
        <w:bottom w:val="none" w:sz="0" w:space="0" w:color="auto"/>
        <w:right w:val="none" w:sz="0" w:space="0" w:color="auto"/>
      </w:divBdr>
    </w:div>
    <w:div w:id="1000159818">
      <w:bodyDiv w:val="1"/>
      <w:marLeft w:val="0"/>
      <w:marRight w:val="0"/>
      <w:marTop w:val="0"/>
      <w:marBottom w:val="0"/>
      <w:divBdr>
        <w:top w:val="none" w:sz="0" w:space="0" w:color="auto"/>
        <w:left w:val="none" w:sz="0" w:space="0" w:color="auto"/>
        <w:bottom w:val="none" w:sz="0" w:space="0" w:color="auto"/>
        <w:right w:val="none" w:sz="0" w:space="0" w:color="auto"/>
      </w:divBdr>
    </w:div>
    <w:div w:id="1129663636">
      <w:bodyDiv w:val="1"/>
      <w:marLeft w:val="0"/>
      <w:marRight w:val="0"/>
      <w:marTop w:val="0"/>
      <w:marBottom w:val="0"/>
      <w:divBdr>
        <w:top w:val="none" w:sz="0" w:space="0" w:color="auto"/>
        <w:left w:val="none" w:sz="0" w:space="0" w:color="auto"/>
        <w:bottom w:val="none" w:sz="0" w:space="0" w:color="auto"/>
        <w:right w:val="none" w:sz="0" w:space="0" w:color="auto"/>
      </w:divBdr>
      <w:divsChild>
        <w:div w:id="1355813914">
          <w:marLeft w:val="0"/>
          <w:marRight w:val="0"/>
          <w:marTop w:val="0"/>
          <w:marBottom w:val="0"/>
          <w:divBdr>
            <w:top w:val="single" w:sz="2" w:space="0" w:color="D9D9E3"/>
            <w:left w:val="single" w:sz="2" w:space="0" w:color="D9D9E3"/>
            <w:bottom w:val="single" w:sz="2" w:space="0" w:color="D9D9E3"/>
            <w:right w:val="single" w:sz="2" w:space="0" w:color="D9D9E3"/>
          </w:divBdr>
          <w:divsChild>
            <w:div w:id="13658678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68541279">
      <w:bodyDiv w:val="1"/>
      <w:marLeft w:val="0"/>
      <w:marRight w:val="0"/>
      <w:marTop w:val="0"/>
      <w:marBottom w:val="0"/>
      <w:divBdr>
        <w:top w:val="none" w:sz="0" w:space="0" w:color="auto"/>
        <w:left w:val="none" w:sz="0" w:space="0" w:color="auto"/>
        <w:bottom w:val="none" w:sz="0" w:space="0" w:color="auto"/>
        <w:right w:val="none" w:sz="0" w:space="0" w:color="auto"/>
      </w:divBdr>
      <w:divsChild>
        <w:div w:id="1404139767">
          <w:marLeft w:val="720"/>
          <w:marRight w:val="0"/>
          <w:marTop w:val="120"/>
          <w:marBottom w:val="120"/>
          <w:divBdr>
            <w:top w:val="none" w:sz="0" w:space="0" w:color="auto"/>
            <w:left w:val="none" w:sz="0" w:space="0" w:color="auto"/>
            <w:bottom w:val="none" w:sz="0" w:space="0" w:color="auto"/>
            <w:right w:val="none" w:sz="0" w:space="0" w:color="auto"/>
          </w:divBdr>
        </w:div>
      </w:divsChild>
    </w:div>
    <w:div w:id="1429347906">
      <w:bodyDiv w:val="1"/>
      <w:marLeft w:val="0"/>
      <w:marRight w:val="0"/>
      <w:marTop w:val="0"/>
      <w:marBottom w:val="0"/>
      <w:divBdr>
        <w:top w:val="none" w:sz="0" w:space="0" w:color="auto"/>
        <w:left w:val="none" w:sz="0" w:space="0" w:color="auto"/>
        <w:bottom w:val="none" w:sz="0" w:space="0" w:color="auto"/>
        <w:right w:val="none" w:sz="0" w:space="0" w:color="auto"/>
      </w:divBdr>
    </w:div>
    <w:div w:id="1579633564">
      <w:bodyDiv w:val="1"/>
      <w:marLeft w:val="0"/>
      <w:marRight w:val="0"/>
      <w:marTop w:val="0"/>
      <w:marBottom w:val="0"/>
      <w:divBdr>
        <w:top w:val="none" w:sz="0" w:space="0" w:color="auto"/>
        <w:left w:val="none" w:sz="0" w:space="0" w:color="auto"/>
        <w:bottom w:val="none" w:sz="0" w:space="0" w:color="auto"/>
        <w:right w:val="none" w:sz="0" w:space="0" w:color="auto"/>
      </w:divBdr>
    </w:div>
    <w:div w:id="1599098108">
      <w:bodyDiv w:val="1"/>
      <w:marLeft w:val="0"/>
      <w:marRight w:val="0"/>
      <w:marTop w:val="0"/>
      <w:marBottom w:val="0"/>
      <w:divBdr>
        <w:top w:val="none" w:sz="0" w:space="0" w:color="auto"/>
        <w:left w:val="none" w:sz="0" w:space="0" w:color="auto"/>
        <w:bottom w:val="none" w:sz="0" w:space="0" w:color="auto"/>
        <w:right w:val="none" w:sz="0" w:space="0" w:color="auto"/>
      </w:divBdr>
      <w:divsChild>
        <w:div w:id="2089960445">
          <w:marLeft w:val="360"/>
          <w:marRight w:val="0"/>
          <w:marTop w:val="200"/>
          <w:marBottom w:val="0"/>
          <w:divBdr>
            <w:top w:val="none" w:sz="0" w:space="0" w:color="auto"/>
            <w:left w:val="none" w:sz="0" w:space="0" w:color="auto"/>
            <w:bottom w:val="none" w:sz="0" w:space="0" w:color="auto"/>
            <w:right w:val="none" w:sz="0" w:space="0" w:color="auto"/>
          </w:divBdr>
        </w:div>
      </w:divsChild>
    </w:div>
    <w:div w:id="1848596953">
      <w:bodyDiv w:val="1"/>
      <w:marLeft w:val="0"/>
      <w:marRight w:val="0"/>
      <w:marTop w:val="0"/>
      <w:marBottom w:val="0"/>
      <w:divBdr>
        <w:top w:val="none" w:sz="0" w:space="0" w:color="auto"/>
        <w:left w:val="none" w:sz="0" w:space="0" w:color="auto"/>
        <w:bottom w:val="none" w:sz="0" w:space="0" w:color="auto"/>
        <w:right w:val="none" w:sz="0" w:space="0" w:color="auto"/>
      </w:divBdr>
    </w:div>
    <w:div w:id="212063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304CF-BE9A-4ED2-AD3D-8EE188B56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1943</Words>
  <Characters>10690</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Termes de Références Missions</vt:lpstr>
    </vt:vector>
  </TitlesOfParts>
  <Company>MAE</Company>
  <LinksUpToDate>false</LinksUpToDate>
  <CharactersWithSpaces>12608</CharactersWithSpaces>
  <SharedDoc>false</SharedDoc>
  <HLinks>
    <vt:vector size="6" baseType="variant">
      <vt:variant>
        <vt:i4>1114217</vt:i4>
      </vt:variant>
      <vt:variant>
        <vt:i4>0</vt:i4>
      </vt:variant>
      <vt:variant>
        <vt:i4>0</vt:i4>
      </vt:variant>
      <vt:variant>
        <vt:i4>5</vt:i4>
      </vt:variant>
      <vt:variant>
        <vt:lpwstr>mailto:Anne-gaelle.rolland@diplomatie.gouv.fr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Termes de Références Missions</dc:title>
  <dc:creator>kroukd</dc:creator>
  <cp:lastModifiedBy>Youcef Seg</cp:lastModifiedBy>
  <cp:revision>4</cp:revision>
  <cp:lastPrinted>2013-05-24T14:05:00Z</cp:lastPrinted>
  <dcterms:created xsi:type="dcterms:W3CDTF">2024-05-09T07:09:00Z</dcterms:created>
  <dcterms:modified xsi:type="dcterms:W3CDTF">2024-05-09T09:55:00Z</dcterms:modified>
</cp:coreProperties>
</file>